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76"/>
      </w:tblGrid>
      <w:tr w:rsidR="00F4250D">
        <w:trPr>
          <w:trHeight w:hRule="exact" w:val="558"/>
        </w:trPr>
        <w:tc>
          <w:tcPr>
            <w:tcW w:w="9576" w:type="dxa"/>
            <w:shd w:val="clear" w:color="auto" w:fill="DADADA"/>
          </w:tcPr>
          <w:p w:rsidR="00F4250D" w:rsidRDefault="00E66104" w:rsidP="00E66104">
            <w:pPr>
              <w:pStyle w:val="TableParagraph"/>
              <w:spacing w:before="120"/>
              <w:ind w:left="93" w:right="210"/>
              <w:rPr>
                <w:b/>
                <w:sz w:val="24"/>
              </w:rPr>
            </w:pPr>
            <w:bookmarkStart w:id="0" w:name="_GoBack"/>
            <w:bookmarkEnd w:id="0"/>
            <w:r>
              <w:rPr>
                <w:b/>
                <w:sz w:val="24"/>
              </w:rPr>
              <w:t>Module III: What Do I Want to Do?</w:t>
            </w:r>
          </w:p>
        </w:tc>
      </w:tr>
      <w:tr w:rsidR="00F4250D">
        <w:trPr>
          <w:trHeight w:hRule="exact" w:val="557"/>
        </w:trPr>
        <w:tc>
          <w:tcPr>
            <w:tcW w:w="9576" w:type="dxa"/>
          </w:tcPr>
          <w:p w:rsidR="00F4250D" w:rsidRDefault="00920103">
            <w:pPr>
              <w:pStyle w:val="TableParagraph"/>
              <w:spacing w:before="118"/>
              <w:ind w:left="93" w:right="210"/>
              <w:rPr>
                <w:sz w:val="24"/>
              </w:rPr>
            </w:pPr>
            <w:r>
              <w:rPr>
                <w:b/>
                <w:sz w:val="24"/>
              </w:rPr>
              <w:t xml:space="preserve">Topic:  </w:t>
            </w:r>
            <w:r>
              <w:rPr>
                <w:sz w:val="24"/>
              </w:rPr>
              <w:t>Values . . . What’s Important to You?</w:t>
            </w:r>
          </w:p>
        </w:tc>
      </w:tr>
      <w:tr w:rsidR="00F4250D" w:rsidTr="00532990">
        <w:trPr>
          <w:trHeight w:hRule="exact" w:val="894"/>
        </w:trPr>
        <w:tc>
          <w:tcPr>
            <w:tcW w:w="9576" w:type="dxa"/>
          </w:tcPr>
          <w:p w:rsidR="00F4250D" w:rsidRDefault="00E80522">
            <w:pPr>
              <w:pStyle w:val="TableParagraph"/>
              <w:spacing w:before="121"/>
              <w:ind w:left="93" w:right="210"/>
              <w:rPr>
                <w:b/>
                <w:sz w:val="24"/>
              </w:rPr>
            </w:pPr>
            <w:r>
              <w:rPr>
                <w:b/>
                <w:sz w:val="24"/>
              </w:rPr>
              <w:t>Objective</w:t>
            </w:r>
            <w:r w:rsidR="00920103">
              <w:rPr>
                <w:b/>
                <w:sz w:val="24"/>
              </w:rPr>
              <w:t>(s):  Students will:</w:t>
            </w:r>
          </w:p>
          <w:p w:rsidR="00F4250D" w:rsidRPr="0015404F" w:rsidRDefault="00E80522" w:rsidP="0015404F">
            <w:pPr>
              <w:pStyle w:val="BodyText"/>
              <w:tabs>
                <w:tab w:val="left" w:pos="839"/>
              </w:tabs>
              <w:ind w:left="93" w:right="211"/>
              <w:rPr>
                <w:rFonts w:ascii="Cambria" w:eastAsia="Cambria" w:hAnsi="Cambria" w:cs="Cambria"/>
              </w:rPr>
            </w:pPr>
            <w:r>
              <w:rPr>
                <w:rFonts w:ascii="Cambria" w:eastAsia="Cambria" w:hAnsi="Cambria" w:cs="Cambria"/>
              </w:rPr>
              <w:t xml:space="preserve">2.0 </w:t>
            </w:r>
            <w:r w:rsidRPr="00E80522">
              <w:rPr>
                <w:rFonts w:ascii="Cambria" w:eastAsia="Cambria" w:hAnsi="Cambria" w:cs="Cambria"/>
              </w:rPr>
              <w:t xml:space="preserve">Understand personal values </w:t>
            </w:r>
            <w:r w:rsidR="0015404F">
              <w:rPr>
                <w:rFonts w:ascii="Cambria" w:eastAsia="Cambria" w:hAnsi="Cambria" w:cs="Cambria"/>
              </w:rPr>
              <w:t xml:space="preserve">and work skills </w:t>
            </w:r>
            <w:r w:rsidRPr="00E80522">
              <w:rPr>
                <w:rFonts w:ascii="Cambria" w:eastAsia="Cambria" w:hAnsi="Cambria" w:cs="Cambria"/>
              </w:rPr>
              <w:t>in career planning</w:t>
            </w:r>
            <w:r w:rsidR="0015404F">
              <w:rPr>
                <w:rFonts w:ascii="Cambria" w:eastAsia="Cambria" w:hAnsi="Cambria" w:cs="Cambria"/>
              </w:rPr>
              <w:t>.</w:t>
            </w:r>
          </w:p>
        </w:tc>
      </w:tr>
      <w:tr w:rsidR="00E80522" w:rsidTr="009A767E">
        <w:trPr>
          <w:trHeight w:hRule="exact" w:val="1263"/>
        </w:trPr>
        <w:tc>
          <w:tcPr>
            <w:tcW w:w="9576" w:type="dxa"/>
          </w:tcPr>
          <w:p w:rsidR="00E80522" w:rsidRDefault="00E80522">
            <w:pPr>
              <w:pStyle w:val="TableParagraph"/>
              <w:spacing w:before="121"/>
              <w:ind w:left="93" w:right="210"/>
              <w:rPr>
                <w:b/>
                <w:sz w:val="24"/>
              </w:rPr>
            </w:pPr>
            <w:r>
              <w:rPr>
                <w:b/>
                <w:sz w:val="24"/>
              </w:rPr>
              <w:t>Goals:</w:t>
            </w:r>
            <w:r w:rsidR="0018377A">
              <w:rPr>
                <w:b/>
                <w:sz w:val="24"/>
              </w:rPr>
              <w:t xml:space="preserve"> Students will: </w:t>
            </w:r>
          </w:p>
          <w:p w:rsidR="00E80522" w:rsidRDefault="0018377A">
            <w:pPr>
              <w:pStyle w:val="TableParagraph"/>
              <w:spacing w:before="121"/>
              <w:ind w:left="93" w:right="210"/>
              <w:rPr>
                <w:b/>
                <w:sz w:val="24"/>
              </w:rPr>
            </w:pPr>
            <w:r>
              <w:rPr>
                <w:sz w:val="24"/>
              </w:rPr>
              <w:t>B</w:t>
            </w:r>
            <w:r w:rsidR="009A767E">
              <w:rPr>
                <w:sz w:val="24"/>
              </w:rPr>
              <w:t>ecome aware of how their values are an important part of determining what occupations would satisfy them and meet their needs.</w:t>
            </w:r>
          </w:p>
          <w:p w:rsidR="00E80522" w:rsidRDefault="00E80522">
            <w:pPr>
              <w:pStyle w:val="TableParagraph"/>
              <w:spacing w:before="121"/>
              <w:ind w:left="93" w:right="210"/>
              <w:rPr>
                <w:b/>
                <w:sz w:val="24"/>
              </w:rPr>
            </w:pPr>
          </w:p>
        </w:tc>
      </w:tr>
      <w:tr w:rsidR="00F4250D">
        <w:trPr>
          <w:trHeight w:hRule="exact" w:val="559"/>
        </w:trPr>
        <w:tc>
          <w:tcPr>
            <w:tcW w:w="9576" w:type="dxa"/>
          </w:tcPr>
          <w:p w:rsidR="00F4250D" w:rsidRDefault="00920103">
            <w:pPr>
              <w:pStyle w:val="TableParagraph"/>
              <w:spacing w:before="121"/>
              <w:ind w:left="93" w:right="210"/>
              <w:rPr>
                <w:sz w:val="24"/>
              </w:rPr>
            </w:pPr>
            <w:r>
              <w:rPr>
                <w:b/>
                <w:sz w:val="24"/>
              </w:rPr>
              <w:t xml:space="preserve">Length:  </w:t>
            </w:r>
            <w:r>
              <w:rPr>
                <w:sz w:val="24"/>
              </w:rPr>
              <w:t>One class period</w:t>
            </w:r>
          </w:p>
        </w:tc>
      </w:tr>
      <w:tr w:rsidR="00F4250D" w:rsidTr="00532990">
        <w:trPr>
          <w:trHeight w:hRule="exact" w:val="966"/>
        </w:trPr>
        <w:tc>
          <w:tcPr>
            <w:tcW w:w="9576" w:type="dxa"/>
          </w:tcPr>
          <w:p w:rsidR="009A767E" w:rsidRDefault="00920103">
            <w:pPr>
              <w:pStyle w:val="TableParagraph"/>
              <w:spacing w:before="121"/>
              <w:ind w:left="93" w:right="210"/>
              <w:rPr>
                <w:b/>
                <w:sz w:val="24"/>
              </w:rPr>
            </w:pPr>
            <w:r>
              <w:rPr>
                <w:b/>
                <w:sz w:val="24"/>
              </w:rPr>
              <w:t xml:space="preserve">Materials:  </w:t>
            </w:r>
          </w:p>
          <w:p w:rsidR="00F4250D" w:rsidRDefault="00920103">
            <w:pPr>
              <w:pStyle w:val="TableParagraph"/>
              <w:spacing w:before="121"/>
              <w:ind w:left="93" w:right="210"/>
              <w:rPr>
                <w:sz w:val="24"/>
              </w:rPr>
            </w:pPr>
            <w:r>
              <w:rPr>
                <w:sz w:val="24"/>
              </w:rPr>
              <w:t>Handout</w:t>
            </w:r>
            <w:r w:rsidR="009A767E">
              <w:rPr>
                <w:sz w:val="24"/>
              </w:rPr>
              <w:t xml:space="preserve"> - </w:t>
            </w:r>
            <w:r w:rsidR="009A767E">
              <w:rPr>
                <w:i/>
                <w:sz w:val="24"/>
              </w:rPr>
              <w:t>Value Assessment worksheet</w:t>
            </w:r>
          </w:p>
        </w:tc>
      </w:tr>
      <w:tr w:rsidR="00F4250D" w:rsidTr="0054348B">
        <w:trPr>
          <w:trHeight w:val="1728"/>
        </w:trPr>
        <w:tc>
          <w:tcPr>
            <w:tcW w:w="9576" w:type="dxa"/>
          </w:tcPr>
          <w:p w:rsidR="00F4250D" w:rsidRDefault="00920103">
            <w:pPr>
              <w:pStyle w:val="TableParagraph"/>
              <w:spacing w:before="118"/>
              <w:ind w:left="93" w:right="210"/>
              <w:rPr>
                <w:b/>
                <w:sz w:val="24"/>
              </w:rPr>
            </w:pPr>
            <w:r>
              <w:rPr>
                <w:b/>
                <w:sz w:val="24"/>
              </w:rPr>
              <w:t>Description of Activity:</w:t>
            </w:r>
          </w:p>
          <w:p w:rsidR="00F4250D" w:rsidRDefault="00920103">
            <w:pPr>
              <w:pStyle w:val="TableParagraph"/>
              <w:tabs>
                <w:tab w:val="left" w:pos="1173"/>
              </w:tabs>
              <w:spacing w:before="122"/>
              <w:ind w:left="1173" w:right="912" w:hanging="720"/>
              <w:rPr>
                <w:sz w:val="24"/>
              </w:rPr>
            </w:pPr>
            <w:r>
              <w:rPr>
                <w:rFonts w:ascii="Comic Sans MS"/>
                <w:color w:val="2E2E2E"/>
                <w:sz w:val="24"/>
              </w:rPr>
              <w:t>1.</w:t>
            </w:r>
            <w:r>
              <w:rPr>
                <w:rFonts w:ascii="Comic Sans MS"/>
                <w:color w:val="2E2E2E"/>
                <w:sz w:val="24"/>
              </w:rPr>
              <w:tab/>
            </w:r>
            <w:r>
              <w:rPr>
                <w:sz w:val="24"/>
              </w:rPr>
              <w:t>Discuss the concept of values with students.</w:t>
            </w:r>
            <w:r>
              <w:rPr>
                <w:spacing w:val="53"/>
                <w:sz w:val="24"/>
              </w:rPr>
              <w:t xml:space="preserve"> </w:t>
            </w:r>
            <w:r>
              <w:rPr>
                <w:sz w:val="24"/>
              </w:rPr>
              <w:t>Identifying</w:t>
            </w:r>
            <w:r>
              <w:rPr>
                <w:spacing w:val="-4"/>
                <w:sz w:val="24"/>
              </w:rPr>
              <w:t xml:space="preserve"> </w:t>
            </w:r>
            <w:r>
              <w:rPr>
                <w:sz w:val="24"/>
              </w:rPr>
              <w:t>your</w:t>
            </w:r>
            <w:r>
              <w:rPr>
                <w:spacing w:val="-1"/>
                <w:sz w:val="24"/>
              </w:rPr>
              <w:t xml:space="preserve"> </w:t>
            </w:r>
            <w:r>
              <w:rPr>
                <w:sz w:val="24"/>
              </w:rPr>
              <w:t>personal values is an important part of developing career plans. In this context, the word "value" refers to how you feel about the work itself and the contribution it makes to society. Most people who pursue work that matches their values feel satisfied and successful in their careers. As you mature and have more life experiences, your values may change or even become more important in certain areas.</w:t>
            </w:r>
          </w:p>
          <w:p w:rsidR="00F4250D" w:rsidRDefault="00920103">
            <w:pPr>
              <w:pStyle w:val="TableParagraph"/>
              <w:numPr>
                <w:ilvl w:val="0"/>
                <w:numId w:val="1"/>
              </w:numPr>
              <w:tabs>
                <w:tab w:val="left" w:pos="1174"/>
              </w:tabs>
              <w:spacing w:before="119"/>
              <w:ind w:right="869"/>
              <w:rPr>
                <w:sz w:val="24"/>
              </w:rPr>
            </w:pPr>
            <w:r>
              <w:rPr>
                <w:sz w:val="24"/>
              </w:rPr>
              <w:t xml:space="preserve">Work values can be divided into two functional categories. </w:t>
            </w:r>
            <w:r>
              <w:rPr>
                <w:b/>
                <w:sz w:val="24"/>
              </w:rPr>
              <w:t xml:space="preserve">Extrinsic </w:t>
            </w:r>
            <w:r>
              <w:rPr>
                <w:sz w:val="24"/>
              </w:rPr>
              <w:t>values relate to the favorable conditions that accompany an occupational choice, such as physical setting, earning potential, and other external features. For example, most people don’t look at a list of the highest paying jobs and decide that they want to choose one of them. Other things will come into play such as: do you have to travel, work on weekends, be willing to move, etc. How much education will you need?  Salary alone will not make a person happy and satisfied with their</w:t>
            </w:r>
            <w:r>
              <w:rPr>
                <w:spacing w:val="-11"/>
                <w:sz w:val="24"/>
              </w:rPr>
              <w:t xml:space="preserve"> </w:t>
            </w:r>
            <w:r>
              <w:rPr>
                <w:sz w:val="24"/>
              </w:rPr>
              <w:t>work.</w:t>
            </w:r>
          </w:p>
          <w:p w:rsidR="00F4250D" w:rsidRDefault="00920103">
            <w:pPr>
              <w:pStyle w:val="TableParagraph"/>
              <w:numPr>
                <w:ilvl w:val="0"/>
                <w:numId w:val="1"/>
              </w:numPr>
              <w:tabs>
                <w:tab w:val="left" w:pos="1174"/>
              </w:tabs>
              <w:spacing w:before="119"/>
              <w:ind w:right="1008"/>
              <w:rPr>
                <w:sz w:val="24"/>
              </w:rPr>
            </w:pPr>
            <w:r>
              <w:rPr>
                <w:b/>
                <w:sz w:val="24"/>
              </w:rPr>
              <w:t xml:space="preserve">Intrinsic </w:t>
            </w:r>
            <w:r>
              <w:rPr>
                <w:sz w:val="24"/>
              </w:rPr>
              <w:t>values are those that relate to a specific interest in the activities of the work itself, or to the benefits that the work contributes to society. Ask the class why they think people go into teaching? Health care occupations? What are some areas of research? What about environmental concerns? What about government officials such as the President, Governor, or other politicians? Most people, in order to feel truly satisfied with their work, must find some personal intrinsic value in</w:t>
            </w:r>
            <w:r>
              <w:rPr>
                <w:spacing w:val="-17"/>
                <w:sz w:val="24"/>
              </w:rPr>
              <w:t xml:space="preserve"> </w:t>
            </w:r>
            <w:r>
              <w:rPr>
                <w:sz w:val="24"/>
              </w:rPr>
              <w:t>it.</w:t>
            </w:r>
          </w:p>
          <w:p w:rsidR="00EC2BF8" w:rsidRDefault="00EC2BF8" w:rsidP="00EC2BF8">
            <w:pPr>
              <w:pStyle w:val="TableParagraph"/>
              <w:tabs>
                <w:tab w:val="left" w:pos="1174"/>
              </w:tabs>
              <w:spacing w:before="119"/>
              <w:ind w:left="0" w:right="1008"/>
              <w:rPr>
                <w:sz w:val="24"/>
              </w:rPr>
            </w:pPr>
          </w:p>
          <w:p w:rsidR="00EC2BF8" w:rsidRDefault="00EC2BF8" w:rsidP="00EC2BF8">
            <w:pPr>
              <w:pStyle w:val="TableParagraph"/>
              <w:tabs>
                <w:tab w:val="left" w:pos="1174"/>
              </w:tabs>
              <w:spacing w:before="119"/>
              <w:ind w:left="0" w:right="1008"/>
              <w:rPr>
                <w:sz w:val="24"/>
              </w:rPr>
            </w:pPr>
          </w:p>
          <w:p w:rsidR="0054348B" w:rsidRPr="0054348B" w:rsidRDefault="00920103" w:rsidP="0054348B">
            <w:pPr>
              <w:pStyle w:val="TableParagraph"/>
              <w:numPr>
                <w:ilvl w:val="0"/>
                <w:numId w:val="1"/>
              </w:numPr>
              <w:tabs>
                <w:tab w:val="left" w:pos="1174"/>
              </w:tabs>
              <w:spacing w:before="119"/>
              <w:ind w:right="899"/>
              <w:rPr>
                <w:sz w:val="24"/>
              </w:rPr>
            </w:pPr>
            <w:r>
              <w:rPr>
                <w:sz w:val="24"/>
              </w:rPr>
              <w:t xml:space="preserve">Give students the </w:t>
            </w:r>
            <w:r>
              <w:rPr>
                <w:i/>
                <w:sz w:val="24"/>
              </w:rPr>
              <w:t xml:space="preserve">Values Assessment </w:t>
            </w:r>
            <w:r>
              <w:rPr>
                <w:sz w:val="24"/>
              </w:rPr>
              <w:t>handout. After they complete the assessment, have them prioritize at least five values that are most important to</w:t>
            </w:r>
            <w:r>
              <w:rPr>
                <w:spacing w:val="-7"/>
                <w:sz w:val="24"/>
              </w:rPr>
              <w:t xml:space="preserve"> </w:t>
            </w:r>
            <w:r w:rsidR="0054348B">
              <w:rPr>
                <w:sz w:val="24"/>
              </w:rPr>
              <w:t>the</w:t>
            </w:r>
            <w:r w:rsidR="00EC2BF8">
              <w:rPr>
                <w:sz w:val="24"/>
              </w:rPr>
              <w:t>m</w:t>
            </w:r>
          </w:p>
          <w:p w:rsidR="0040232A" w:rsidRDefault="0040232A">
            <w:pPr>
              <w:pStyle w:val="TableParagraph"/>
              <w:numPr>
                <w:ilvl w:val="0"/>
                <w:numId w:val="1"/>
              </w:numPr>
              <w:tabs>
                <w:tab w:val="left" w:pos="1174"/>
              </w:tabs>
              <w:spacing w:before="119"/>
              <w:ind w:right="899"/>
              <w:rPr>
                <w:sz w:val="24"/>
              </w:rPr>
            </w:pPr>
            <w:r>
              <w:rPr>
                <w:sz w:val="24"/>
              </w:rPr>
              <w:t xml:space="preserve">Pick a few sample careers (like doctors, teachers, etc.) and hold an in-class discussion on what values students think are important if they were to choose these careers. </w:t>
            </w:r>
          </w:p>
          <w:p w:rsidR="00E01959" w:rsidRDefault="00E01959" w:rsidP="00E01959">
            <w:pPr>
              <w:pStyle w:val="TableParagraph"/>
              <w:tabs>
                <w:tab w:val="left" w:pos="1174"/>
              </w:tabs>
              <w:spacing w:before="119"/>
              <w:ind w:left="453" w:right="899"/>
              <w:rPr>
                <w:sz w:val="24"/>
              </w:rPr>
            </w:pPr>
          </w:p>
        </w:tc>
      </w:tr>
      <w:tr w:rsidR="00F4250D" w:rsidTr="0054348B">
        <w:trPr>
          <w:trHeight w:hRule="exact" w:val="2145"/>
        </w:trPr>
        <w:tc>
          <w:tcPr>
            <w:tcW w:w="9576" w:type="dxa"/>
          </w:tcPr>
          <w:p w:rsidR="00A707FC" w:rsidRDefault="00A707FC" w:rsidP="00A707FC">
            <w:pPr>
              <w:pStyle w:val="TableParagraph"/>
              <w:rPr>
                <w:b/>
                <w:sz w:val="24"/>
              </w:rPr>
            </w:pPr>
            <w:r>
              <w:rPr>
                <w:b/>
                <w:sz w:val="24"/>
              </w:rPr>
              <w:lastRenderedPageBreak/>
              <w:t>Saving Worksheet(s)</w:t>
            </w:r>
            <w:r w:rsidRPr="00C87217">
              <w:rPr>
                <w:b/>
                <w:sz w:val="24"/>
              </w:rPr>
              <w:t xml:space="preserve">: </w:t>
            </w:r>
          </w:p>
          <w:p w:rsidR="00A707FC" w:rsidRDefault="00A707FC" w:rsidP="00A707FC">
            <w:pPr>
              <w:pStyle w:val="TableParagraph"/>
              <w:tabs>
                <w:tab w:val="left" w:pos="639"/>
              </w:tabs>
              <w:ind w:left="0" w:right="114"/>
              <w:rPr>
                <w:sz w:val="24"/>
                <w:szCs w:val="24"/>
              </w:rPr>
            </w:pPr>
          </w:p>
          <w:p w:rsidR="0054348B" w:rsidRDefault="0054348B" w:rsidP="0054348B">
            <w:pPr>
              <w:pStyle w:val="TableParagraph"/>
              <w:tabs>
                <w:tab w:val="left" w:pos="639"/>
              </w:tabs>
              <w:ind w:left="98" w:right="114"/>
              <w:rPr>
                <w:sz w:val="24"/>
                <w:szCs w:val="24"/>
              </w:rPr>
            </w:pPr>
            <w:r>
              <w:rPr>
                <w:sz w:val="24"/>
                <w:szCs w:val="24"/>
              </w:rPr>
              <w:t xml:space="preserve">If desired and possible, students may store their completed worksheets for this lesson in their personal electronic folders on the school’s computer system that can be retrieved later, if needed. </w:t>
            </w:r>
          </w:p>
          <w:p w:rsidR="00F4250D" w:rsidRPr="00A707FC" w:rsidRDefault="00F4250D" w:rsidP="00A707FC">
            <w:pPr>
              <w:pStyle w:val="TableParagraph"/>
              <w:tabs>
                <w:tab w:val="left" w:pos="639"/>
              </w:tabs>
              <w:ind w:left="98" w:right="114"/>
              <w:rPr>
                <w:sz w:val="24"/>
                <w:szCs w:val="24"/>
              </w:rPr>
            </w:pPr>
          </w:p>
        </w:tc>
      </w:tr>
    </w:tbl>
    <w:p w:rsidR="00920103" w:rsidRDefault="00920103" w:rsidP="00EC2BF8">
      <w:pPr>
        <w:pStyle w:val="Heading1"/>
      </w:pPr>
      <w:bookmarkStart w:id="1" w:name="VALUE_ASSESSMENT"/>
      <w:bookmarkEnd w:id="1"/>
    </w:p>
    <w:sectPr w:rsidR="00920103" w:rsidSect="00AA0DA4">
      <w:footerReference w:type="default" r:id="rId8"/>
      <w:pgSz w:w="12240" w:h="15840"/>
      <w:pgMar w:top="660" w:right="1220" w:bottom="1160" w:left="1220" w:header="0" w:footer="14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16" w:rsidRDefault="00BE4316">
      <w:r>
        <w:separator/>
      </w:r>
    </w:p>
  </w:endnote>
  <w:endnote w:type="continuationSeparator" w:id="0">
    <w:p w:rsidR="00BE4316" w:rsidRDefault="00BE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9D" w:rsidRDefault="0036099D" w:rsidP="0036099D">
    <w:pPr>
      <w:pStyle w:val="Header"/>
    </w:pPr>
  </w:p>
  <w:p w:rsidR="0036099D" w:rsidRDefault="0036099D" w:rsidP="0036099D"/>
  <w:p w:rsidR="0036099D" w:rsidRDefault="0036099D" w:rsidP="0036099D">
    <w:pPr>
      <w:pStyle w:val="Footer"/>
    </w:pPr>
  </w:p>
  <w:p w:rsidR="0036099D" w:rsidRDefault="0036099D" w:rsidP="0036099D"/>
  <w:p w:rsidR="0036099D" w:rsidRDefault="0036099D" w:rsidP="0036099D">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 Schools Careers Curriculum,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AA0DA4">
      <w:rPr>
        <w:rFonts w:asciiTheme="minorHAnsi" w:eastAsiaTheme="minorEastAsia" w:hAnsiTheme="minorHAnsi" w:cstheme="minorBidi"/>
      </w:rPr>
      <w:t>1</w:t>
    </w:r>
  </w:p>
  <w:p w:rsidR="00F4250D" w:rsidRDefault="00F4250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16" w:rsidRDefault="00BE4316">
      <w:r>
        <w:separator/>
      </w:r>
    </w:p>
  </w:footnote>
  <w:footnote w:type="continuationSeparator" w:id="0">
    <w:p w:rsidR="00BE4316" w:rsidRDefault="00BE4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D09E7"/>
    <w:multiLevelType w:val="hybridMultilevel"/>
    <w:tmpl w:val="06E8324C"/>
    <w:lvl w:ilvl="0" w:tplc="0456A036">
      <w:start w:val="2"/>
      <w:numFmt w:val="decimal"/>
      <w:lvlText w:val="%1."/>
      <w:lvlJc w:val="left"/>
      <w:pPr>
        <w:ind w:left="1173" w:hanging="720"/>
      </w:pPr>
      <w:rPr>
        <w:rFonts w:ascii="Century Schoolbook" w:eastAsia="Century Schoolbook" w:hAnsi="Century Schoolbook" w:cs="Century Schoolbook" w:hint="default"/>
        <w:spacing w:val="-4"/>
        <w:w w:val="100"/>
        <w:sz w:val="24"/>
        <w:szCs w:val="24"/>
      </w:rPr>
    </w:lvl>
    <w:lvl w:ilvl="1" w:tplc="CE006F50">
      <w:start w:val="1"/>
      <w:numFmt w:val="bullet"/>
      <w:lvlText w:val="•"/>
      <w:lvlJc w:val="left"/>
      <w:pPr>
        <w:ind w:left="2016" w:hanging="720"/>
      </w:pPr>
      <w:rPr>
        <w:rFonts w:hint="default"/>
      </w:rPr>
    </w:lvl>
    <w:lvl w:ilvl="2" w:tplc="B0B6A514">
      <w:start w:val="1"/>
      <w:numFmt w:val="bullet"/>
      <w:lvlText w:val="•"/>
      <w:lvlJc w:val="left"/>
      <w:pPr>
        <w:ind w:left="2853" w:hanging="720"/>
      </w:pPr>
      <w:rPr>
        <w:rFonts w:hint="default"/>
      </w:rPr>
    </w:lvl>
    <w:lvl w:ilvl="3" w:tplc="5B2AD3F4">
      <w:start w:val="1"/>
      <w:numFmt w:val="bullet"/>
      <w:lvlText w:val="•"/>
      <w:lvlJc w:val="left"/>
      <w:pPr>
        <w:ind w:left="3690" w:hanging="720"/>
      </w:pPr>
      <w:rPr>
        <w:rFonts w:hint="default"/>
      </w:rPr>
    </w:lvl>
    <w:lvl w:ilvl="4" w:tplc="EF74D55E">
      <w:start w:val="1"/>
      <w:numFmt w:val="bullet"/>
      <w:lvlText w:val="•"/>
      <w:lvlJc w:val="left"/>
      <w:pPr>
        <w:ind w:left="4526" w:hanging="720"/>
      </w:pPr>
      <w:rPr>
        <w:rFonts w:hint="default"/>
      </w:rPr>
    </w:lvl>
    <w:lvl w:ilvl="5" w:tplc="057E0BFC">
      <w:start w:val="1"/>
      <w:numFmt w:val="bullet"/>
      <w:lvlText w:val="•"/>
      <w:lvlJc w:val="left"/>
      <w:pPr>
        <w:ind w:left="5363" w:hanging="720"/>
      </w:pPr>
      <w:rPr>
        <w:rFonts w:hint="default"/>
      </w:rPr>
    </w:lvl>
    <w:lvl w:ilvl="6" w:tplc="41FAA726">
      <w:start w:val="1"/>
      <w:numFmt w:val="bullet"/>
      <w:lvlText w:val="•"/>
      <w:lvlJc w:val="left"/>
      <w:pPr>
        <w:ind w:left="6200" w:hanging="720"/>
      </w:pPr>
      <w:rPr>
        <w:rFonts w:hint="default"/>
      </w:rPr>
    </w:lvl>
    <w:lvl w:ilvl="7" w:tplc="FF540498">
      <w:start w:val="1"/>
      <w:numFmt w:val="bullet"/>
      <w:lvlText w:val="•"/>
      <w:lvlJc w:val="left"/>
      <w:pPr>
        <w:ind w:left="7037" w:hanging="720"/>
      </w:pPr>
      <w:rPr>
        <w:rFonts w:hint="default"/>
      </w:rPr>
    </w:lvl>
    <w:lvl w:ilvl="8" w:tplc="997A830C">
      <w:start w:val="1"/>
      <w:numFmt w:val="bullet"/>
      <w:lvlText w:val="•"/>
      <w:lvlJc w:val="left"/>
      <w:pPr>
        <w:ind w:left="7873" w:hanging="720"/>
      </w:pPr>
      <w:rPr>
        <w:rFonts w:hint="default"/>
      </w:rPr>
    </w:lvl>
  </w:abstractNum>
  <w:abstractNum w:abstractNumId="1">
    <w:nsid w:val="5B3B2AEC"/>
    <w:multiLevelType w:val="hybridMultilevel"/>
    <w:tmpl w:val="C7AA7A08"/>
    <w:lvl w:ilvl="0" w:tplc="04090001">
      <w:start w:val="1"/>
      <w:numFmt w:val="bullet"/>
      <w:lvlText w:val=""/>
      <w:lvlJc w:val="left"/>
      <w:pPr>
        <w:ind w:left="1178" w:hanging="540"/>
      </w:pPr>
      <w:rPr>
        <w:rFonts w:ascii="Symbol" w:hAnsi="Symbol" w:hint="default"/>
        <w:w w:val="100"/>
      </w:rPr>
    </w:lvl>
    <w:lvl w:ilvl="1" w:tplc="69485792">
      <w:start w:val="1"/>
      <w:numFmt w:val="bullet"/>
      <w:lvlText w:val=""/>
      <w:lvlJc w:val="left"/>
      <w:pPr>
        <w:ind w:left="1718" w:hanging="270"/>
      </w:pPr>
      <w:rPr>
        <w:rFonts w:ascii="Symbol" w:eastAsia="Symbol" w:hAnsi="Symbol" w:cs="Symbol" w:hint="default"/>
        <w:w w:val="100"/>
        <w:sz w:val="24"/>
        <w:szCs w:val="24"/>
      </w:rPr>
    </w:lvl>
    <w:lvl w:ilvl="2" w:tplc="DBDE5790">
      <w:start w:val="1"/>
      <w:numFmt w:val="bullet"/>
      <w:lvlText w:val="•"/>
      <w:lvlJc w:val="left"/>
      <w:pPr>
        <w:ind w:left="2650" w:hanging="270"/>
      </w:pPr>
      <w:rPr>
        <w:rFonts w:hint="default"/>
      </w:rPr>
    </w:lvl>
    <w:lvl w:ilvl="3" w:tplc="9AD68668">
      <w:start w:val="1"/>
      <w:numFmt w:val="bullet"/>
      <w:lvlText w:val="•"/>
      <w:lvlJc w:val="left"/>
      <w:pPr>
        <w:ind w:left="3581" w:hanging="270"/>
      </w:pPr>
      <w:rPr>
        <w:rFonts w:hint="default"/>
      </w:rPr>
    </w:lvl>
    <w:lvl w:ilvl="4" w:tplc="A2E265FC">
      <w:start w:val="1"/>
      <w:numFmt w:val="bullet"/>
      <w:lvlText w:val="•"/>
      <w:lvlJc w:val="left"/>
      <w:pPr>
        <w:ind w:left="4512" w:hanging="270"/>
      </w:pPr>
      <w:rPr>
        <w:rFonts w:hint="default"/>
      </w:rPr>
    </w:lvl>
    <w:lvl w:ilvl="5" w:tplc="DC1EE72C">
      <w:start w:val="1"/>
      <w:numFmt w:val="bullet"/>
      <w:lvlText w:val="•"/>
      <w:lvlJc w:val="left"/>
      <w:pPr>
        <w:ind w:left="5443" w:hanging="270"/>
      </w:pPr>
      <w:rPr>
        <w:rFonts w:hint="default"/>
      </w:rPr>
    </w:lvl>
    <w:lvl w:ilvl="6" w:tplc="2E9C5C70">
      <w:start w:val="1"/>
      <w:numFmt w:val="bullet"/>
      <w:lvlText w:val="•"/>
      <w:lvlJc w:val="left"/>
      <w:pPr>
        <w:ind w:left="6373" w:hanging="270"/>
      </w:pPr>
      <w:rPr>
        <w:rFonts w:hint="default"/>
      </w:rPr>
    </w:lvl>
    <w:lvl w:ilvl="7" w:tplc="86A619FC">
      <w:start w:val="1"/>
      <w:numFmt w:val="bullet"/>
      <w:lvlText w:val="•"/>
      <w:lvlJc w:val="left"/>
      <w:pPr>
        <w:ind w:left="7304" w:hanging="270"/>
      </w:pPr>
      <w:rPr>
        <w:rFonts w:hint="default"/>
      </w:rPr>
    </w:lvl>
    <w:lvl w:ilvl="8" w:tplc="1B304BDE">
      <w:start w:val="1"/>
      <w:numFmt w:val="bullet"/>
      <w:lvlText w:val="•"/>
      <w:lvlJc w:val="left"/>
      <w:pPr>
        <w:ind w:left="8235" w:hanging="270"/>
      </w:pPr>
      <w:rPr>
        <w:rFonts w:hint="default"/>
      </w:rPr>
    </w:lvl>
  </w:abstractNum>
  <w:abstractNum w:abstractNumId="2">
    <w:nsid w:val="6B060B99"/>
    <w:multiLevelType w:val="hybridMultilevel"/>
    <w:tmpl w:val="3D1CBDE8"/>
    <w:lvl w:ilvl="0" w:tplc="04090001">
      <w:start w:val="1"/>
      <w:numFmt w:val="bullet"/>
      <w:lvlText w:val=""/>
      <w:lvlJc w:val="left"/>
      <w:pPr>
        <w:ind w:left="638" w:hanging="540"/>
      </w:pPr>
      <w:rPr>
        <w:rFonts w:ascii="Symbol" w:hAnsi="Symbol"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abstractNum w:abstractNumId="3">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0D"/>
    <w:rsid w:val="00007DB9"/>
    <w:rsid w:val="0015404F"/>
    <w:rsid w:val="0018377A"/>
    <w:rsid w:val="002F3C7C"/>
    <w:rsid w:val="0036099D"/>
    <w:rsid w:val="0040232A"/>
    <w:rsid w:val="0049402E"/>
    <w:rsid w:val="00532990"/>
    <w:rsid w:val="0054348B"/>
    <w:rsid w:val="005B3CFC"/>
    <w:rsid w:val="005F4D75"/>
    <w:rsid w:val="006A1C26"/>
    <w:rsid w:val="007F3537"/>
    <w:rsid w:val="00920103"/>
    <w:rsid w:val="009A767E"/>
    <w:rsid w:val="009D032B"/>
    <w:rsid w:val="00A707FC"/>
    <w:rsid w:val="00A9425D"/>
    <w:rsid w:val="00AA0DA4"/>
    <w:rsid w:val="00AF1593"/>
    <w:rsid w:val="00BE4316"/>
    <w:rsid w:val="00BE73B3"/>
    <w:rsid w:val="00C916BB"/>
    <w:rsid w:val="00E01959"/>
    <w:rsid w:val="00E66104"/>
    <w:rsid w:val="00E80522"/>
    <w:rsid w:val="00EC2BF8"/>
    <w:rsid w:val="00EF5D57"/>
    <w:rsid w:val="00F3756C"/>
    <w:rsid w:val="00F4250D"/>
    <w:rsid w:val="00F61E74"/>
    <w:rsid w:val="00F8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940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40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940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7"/>
      <w:ind w:left="103"/>
    </w:pPr>
    <w:rPr>
      <w:rFonts w:ascii="Century Schoolbook" w:eastAsia="Century Schoolbook" w:hAnsi="Century Schoolbook" w:cs="Century Schoolbook"/>
    </w:rPr>
  </w:style>
  <w:style w:type="character" w:customStyle="1" w:styleId="Heading2Char">
    <w:name w:val="Heading 2 Char"/>
    <w:basedOn w:val="DefaultParagraphFont"/>
    <w:link w:val="Heading2"/>
    <w:uiPriority w:val="9"/>
    <w:rsid w:val="004940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9402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49402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4348B"/>
    <w:pPr>
      <w:tabs>
        <w:tab w:val="center" w:pos="4680"/>
        <w:tab w:val="right" w:pos="9360"/>
      </w:tabs>
    </w:pPr>
  </w:style>
  <w:style w:type="character" w:customStyle="1" w:styleId="HeaderChar">
    <w:name w:val="Header Char"/>
    <w:basedOn w:val="DefaultParagraphFont"/>
    <w:link w:val="Header"/>
    <w:uiPriority w:val="99"/>
    <w:rsid w:val="0054348B"/>
    <w:rPr>
      <w:rFonts w:ascii="Arial" w:eastAsia="Arial" w:hAnsi="Arial" w:cs="Arial"/>
    </w:rPr>
  </w:style>
  <w:style w:type="paragraph" w:styleId="Footer">
    <w:name w:val="footer"/>
    <w:basedOn w:val="Normal"/>
    <w:link w:val="FooterChar"/>
    <w:uiPriority w:val="99"/>
    <w:unhideWhenUsed/>
    <w:rsid w:val="0054348B"/>
    <w:pPr>
      <w:tabs>
        <w:tab w:val="center" w:pos="4680"/>
        <w:tab w:val="right" w:pos="9360"/>
      </w:tabs>
    </w:pPr>
  </w:style>
  <w:style w:type="character" w:customStyle="1" w:styleId="FooterChar">
    <w:name w:val="Footer Char"/>
    <w:basedOn w:val="DefaultParagraphFont"/>
    <w:link w:val="Footer"/>
    <w:uiPriority w:val="99"/>
    <w:rsid w:val="0054348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940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40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940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7"/>
      <w:ind w:left="103"/>
    </w:pPr>
    <w:rPr>
      <w:rFonts w:ascii="Century Schoolbook" w:eastAsia="Century Schoolbook" w:hAnsi="Century Schoolbook" w:cs="Century Schoolbook"/>
    </w:rPr>
  </w:style>
  <w:style w:type="character" w:customStyle="1" w:styleId="Heading2Char">
    <w:name w:val="Heading 2 Char"/>
    <w:basedOn w:val="DefaultParagraphFont"/>
    <w:link w:val="Heading2"/>
    <w:uiPriority w:val="9"/>
    <w:rsid w:val="004940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9402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49402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4348B"/>
    <w:pPr>
      <w:tabs>
        <w:tab w:val="center" w:pos="4680"/>
        <w:tab w:val="right" w:pos="9360"/>
      </w:tabs>
    </w:pPr>
  </w:style>
  <w:style w:type="character" w:customStyle="1" w:styleId="HeaderChar">
    <w:name w:val="Header Char"/>
    <w:basedOn w:val="DefaultParagraphFont"/>
    <w:link w:val="Header"/>
    <w:uiPriority w:val="99"/>
    <w:rsid w:val="0054348B"/>
    <w:rPr>
      <w:rFonts w:ascii="Arial" w:eastAsia="Arial" w:hAnsi="Arial" w:cs="Arial"/>
    </w:rPr>
  </w:style>
  <w:style w:type="paragraph" w:styleId="Footer">
    <w:name w:val="footer"/>
    <w:basedOn w:val="Normal"/>
    <w:link w:val="FooterChar"/>
    <w:uiPriority w:val="99"/>
    <w:unhideWhenUsed/>
    <w:rsid w:val="0054348B"/>
    <w:pPr>
      <w:tabs>
        <w:tab w:val="center" w:pos="4680"/>
        <w:tab w:val="right" w:pos="9360"/>
      </w:tabs>
    </w:pPr>
  </w:style>
  <w:style w:type="character" w:customStyle="1" w:styleId="FooterChar">
    <w:name w:val="Footer Char"/>
    <w:basedOn w:val="DefaultParagraphFont"/>
    <w:link w:val="Footer"/>
    <w:uiPriority w:val="99"/>
    <w:rsid w:val="005434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Module B Lesson plan 6 values...what's important to you</vt:lpstr>
    </vt:vector>
  </TitlesOfParts>
  <Company>ASU</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 Lesson plan 6 values...what's important to you</dc:title>
  <dc:creator>Conley, Heather</dc:creator>
  <cp:lastModifiedBy>Hang Nguyen</cp:lastModifiedBy>
  <cp:revision>2</cp:revision>
  <dcterms:created xsi:type="dcterms:W3CDTF">2017-08-23T21:02:00Z</dcterms:created>
  <dcterms:modified xsi:type="dcterms:W3CDTF">2017-08-23T21:02:00Z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Acrobat PDFMaker 11 for Word</vt:lpwstr>
  </property>
  <property fmtid="{D5CDD505-2E9C-101B-9397-08002B2CF9AE}" pid="4" name="LastSaved">
    <vt:filetime>2017-01-24T00:00:00Z</vt:filetime>
  </property>
</Properties>
</file>