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9238"/>
      </w:tblGrid>
      <w:tr w:rsidR="009900CB" w14:paraId="4135ED01" w14:textId="77777777" w:rsidTr="00104A0F">
        <w:trPr>
          <w:trHeight w:hRule="exact" w:val="548"/>
        </w:trPr>
        <w:tc>
          <w:tcPr>
            <w:tcW w:w="0" w:type="auto"/>
            <w:shd w:val="clear" w:color="auto" w:fill="D9D9D9"/>
          </w:tcPr>
          <w:p w14:paraId="275D4BE9" w14:textId="5BDC3F4D" w:rsidR="009900CB" w:rsidRDefault="003D0CA1" w:rsidP="00F76657">
            <w:pPr>
              <w:pStyle w:val="TableParagraph"/>
              <w:spacing w:before="120" w:line="240" w:lineRule="auto"/>
              <w:ind w:left="98"/>
              <w:rPr>
                <w:b/>
                <w:sz w:val="24"/>
              </w:rPr>
            </w:pPr>
            <w:r>
              <w:rPr>
                <w:b/>
                <w:sz w:val="24"/>
              </w:rPr>
              <w:t>Module</w:t>
            </w:r>
            <w:r w:rsidR="00F76657">
              <w:rPr>
                <w:b/>
                <w:sz w:val="24"/>
              </w:rPr>
              <w:t xml:space="preserve"> I</w:t>
            </w:r>
            <w:r w:rsidR="00133A5A">
              <w:rPr>
                <w:b/>
                <w:sz w:val="24"/>
              </w:rPr>
              <w:t>I</w:t>
            </w:r>
            <w:r w:rsidR="00F76657">
              <w:rPr>
                <w:b/>
                <w:sz w:val="24"/>
              </w:rPr>
              <w:t>I</w:t>
            </w:r>
            <w:r>
              <w:rPr>
                <w:b/>
                <w:sz w:val="24"/>
              </w:rPr>
              <w:t xml:space="preserve">: </w:t>
            </w:r>
            <w:r w:rsidR="00971653">
              <w:rPr>
                <w:b/>
                <w:sz w:val="24"/>
              </w:rPr>
              <w:t>What Do I Want to Do</w:t>
            </w:r>
            <w:r w:rsidR="00F76657">
              <w:rPr>
                <w:b/>
                <w:sz w:val="24"/>
              </w:rPr>
              <w:t xml:space="preserve">? </w:t>
            </w:r>
          </w:p>
        </w:tc>
      </w:tr>
      <w:tr w:rsidR="009900CB" w14:paraId="34CFBE09" w14:textId="77777777" w:rsidTr="00104A0F">
        <w:trPr>
          <w:trHeight w:hRule="exact" w:val="548"/>
        </w:trPr>
        <w:tc>
          <w:tcPr>
            <w:tcW w:w="0" w:type="auto"/>
          </w:tcPr>
          <w:p w14:paraId="162F8CC8" w14:textId="3F130FC5" w:rsidR="00CF11B4" w:rsidRDefault="003D0CA1">
            <w:pPr>
              <w:pStyle w:val="TableParagraph"/>
              <w:spacing w:before="121" w:line="240" w:lineRule="auto"/>
              <w:ind w:left="98"/>
              <w:rPr>
                <w:b/>
                <w:sz w:val="24"/>
              </w:rPr>
            </w:pPr>
            <w:r>
              <w:rPr>
                <w:b/>
                <w:sz w:val="24"/>
              </w:rPr>
              <w:t xml:space="preserve">Topic:  </w:t>
            </w:r>
            <w:r w:rsidR="00A21B32">
              <w:rPr>
                <w:b/>
                <w:sz w:val="24"/>
              </w:rPr>
              <w:t>The Workplace and Workforce of the 21</w:t>
            </w:r>
            <w:r w:rsidR="00A21B32" w:rsidRPr="00A21B32">
              <w:rPr>
                <w:b/>
                <w:sz w:val="24"/>
                <w:vertAlign w:val="superscript"/>
              </w:rPr>
              <w:t>st</w:t>
            </w:r>
            <w:r w:rsidR="00A21B32">
              <w:rPr>
                <w:b/>
                <w:sz w:val="24"/>
              </w:rPr>
              <w:t xml:space="preserve"> Century</w:t>
            </w:r>
          </w:p>
          <w:p w14:paraId="4CD22484" w14:textId="7D754045" w:rsidR="009900CB" w:rsidRDefault="00F76657">
            <w:pPr>
              <w:pStyle w:val="TableParagraph"/>
              <w:spacing w:before="121" w:line="240" w:lineRule="auto"/>
              <w:ind w:left="98"/>
              <w:rPr>
                <w:sz w:val="24"/>
              </w:rPr>
            </w:pPr>
            <w:r w:rsidRPr="00F76657">
              <w:rPr>
                <w:sz w:val="24"/>
              </w:rPr>
              <w:t>Things I’d like to do and Dislikes</w:t>
            </w:r>
          </w:p>
        </w:tc>
      </w:tr>
      <w:tr w:rsidR="009900CB" w14:paraId="695DD6DE" w14:textId="77777777" w:rsidTr="00A21B32">
        <w:trPr>
          <w:trHeight w:hRule="exact" w:val="1073"/>
        </w:trPr>
        <w:tc>
          <w:tcPr>
            <w:tcW w:w="0" w:type="auto"/>
          </w:tcPr>
          <w:p w14:paraId="20BA3032" w14:textId="77777777" w:rsidR="009900CB" w:rsidRDefault="00D65AB7">
            <w:pPr>
              <w:pStyle w:val="TableParagraph"/>
              <w:spacing w:before="121" w:line="240" w:lineRule="auto"/>
              <w:ind w:left="98"/>
              <w:rPr>
                <w:b/>
                <w:sz w:val="24"/>
              </w:rPr>
            </w:pPr>
            <w:r>
              <w:rPr>
                <w:b/>
                <w:sz w:val="24"/>
              </w:rPr>
              <w:t>Objective</w:t>
            </w:r>
            <w:r w:rsidR="003D0CA1">
              <w:rPr>
                <w:b/>
                <w:sz w:val="24"/>
              </w:rPr>
              <w:t>(s):  Students will:</w:t>
            </w:r>
          </w:p>
          <w:p w14:paraId="21D7A83C" w14:textId="2B43D6BE" w:rsidR="0090325B" w:rsidRPr="0090325B" w:rsidRDefault="005C5EF8" w:rsidP="00A21B32">
            <w:pPr>
              <w:pStyle w:val="BodyText"/>
              <w:numPr>
                <w:ilvl w:val="0"/>
                <w:numId w:val="10"/>
              </w:numPr>
              <w:tabs>
                <w:tab w:val="left" w:pos="839"/>
              </w:tabs>
              <w:ind w:right="211"/>
            </w:pPr>
            <w:r>
              <w:t xml:space="preserve"> Understand the influence</w:t>
            </w:r>
            <w:r w:rsidR="00A21B32">
              <w:t xml:space="preserve"> that societal, economic, and technological changes have on employment trends and future training.</w:t>
            </w:r>
          </w:p>
        </w:tc>
      </w:tr>
      <w:tr w:rsidR="0009098F" w14:paraId="0AE2BA40" w14:textId="77777777" w:rsidTr="00A21B32">
        <w:trPr>
          <w:trHeight w:hRule="exact" w:val="1712"/>
        </w:trPr>
        <w:tc>
          <w:tcPr>
            <w:tcW w:w="0" w:type="auto"/>
          </w:tcPr>
          <w:p w14:paraId="642A7C89" w14:textId="54256CD8" w:rsidR="00700A17" w:rsidRDefault="0009098F" w:rsidP="00FF0F34">
            <w:pPr>
              <w:pStyle w:val="TableParagraph"/>
              <w:spacing w:before="121" w:line="240" w:lineRule="auto"/>
              <w:ind w:left="98"/>
              <w:rPr>
                <w:sz w:val="24"/>
              </w:rPr>
            </w:pPr>
            <w:r>
              <w:rPr>
                <w:b/>
                <w:sz w:val="24"/>
              </w:rPr>
              <w:t xml:space="preserve">Goals: </w:t>
            </w:r>
            <w:r>
              <w:rPr>
                <w:sz w:val="24"/>
              </w:rPr>
              <w:t xml:space="preserve"> </w:t>
            </w:r>
            <w:r w:rsidR="00971653">
              <w:rPr>
                <w:b/>
                <w:sz w:val="24"/>
              </w:rPr>
              <w:t>Students will</w:t>
            </w:r>
          </w:p>
          <w:p w14:paraId="6B327C98" w14:textId="364AA8C7" w:rsidR="0009098F" w:rsidRPr="0009098F" w:rsidRDefault="00A21B32" w:rsidP="00910722">
            <w:pPr>
              <w:pStyle w:val="TableParagraph"/>
              <w:spacing w:before="121" w:line="240" w:lineRule="auto"/>
              <w:ind w:left="98"/>
              <w:rPr>
                <w:sz w:val="24"/>
              </w:rPr>
            </w:pPr>
            <w:r>
              <w:rPr>
                <w:sz w:val="24"/>
              </w:rPr>
              <w:t>Learn about the factors that influences the Workplace and Workforce of the 21</w:t>
            </w:r>
            <w:r w:rsidRPr="00A21B32">
              <w:rPr>
                <w:sz w:val="24"/>
                <w:vertAlign w:val="superscript"/>
              </w:rPr>
              <w:t>st</w:t>
            </w:r>
            <w:r>
              <w:rPr>
                <w:sz w:val="24"/>
              </w:rPr>
              <w:t xml:space="preserve"> Century and the need to be life-long learners and be flexible to ad</w:t>
            </w:r>
            <w:r w:rsidR="00910722">
              <w:rPr>
                <w:sz w:val="24"/>
              </w:rPr>
              <w:t xml:space="preserve">apt to the changing workplace. </w:t>
            </w:r>
          </w:p>
        </w:tc>
      </w:tr>
      <w:tr w:rsidR="009900CB" w14:paraId="021315A7" w14:textId="77777777" w:rsidTr="00104A0F">
        <w:trPr>
          <w:trHeight w:hRule="exact" w:val="548"/>
        </w:trPr>
        <w:tc>
          <w:tcPr>
            <w:tcW w:w="0" w:type="auto"/>
          </w:tcPr>
          <w:p w14:paraId="5008F104" w14:textId="77777777" w:rsidR="009900CB" w:rsidRDefault="003D0CA1">
            <w:pPr>
              <w:pStyle w:val="TableParagraph"/>
              <w:spacing w:before="121" w:line="240" w:lineRule="auto"/>
              <w:ind w:left="98"/>
              <w:rPr>
                <w:sz w:val="24"/>
              </w:rPr>
            </w:pPr>
            <w:r>
              <w:rPr>
                <w:b/>
                <w:sz w:val="24"/>
              </w:rPr>
              <w:t xml:space="preserve">Length:  </w:t>
            </w:r>
            <w:r>
              <w:rPr>
                <w:sz w:val="24"/>
              </w:rPr>
              <w:t>One class period</w:t>
            </w:r>
            <w:r w:rsidR="00EB153F">
              <w:rPr>
                <w:sz w:val="24"/>
              </w:rPr>
              <w:t xml:space="preserve"> (45-60min)</w:t>
            </w:r>
          </w:p>
        </w:tc>
      </w:tr>
      <w:tr w:rsidR="00ED0958" w14:paraId="09D678FC" w14:textId="77777777" w:rsidTr="000D206E">
        <w:trPr>
          <w:trHeight w:hRule="exact" w:val="1541"/>
        </w:trPr>
        <w:tc>
          <w:tcPr>
            <w:tcW w:w="0" w:type="auto"/>
          </w:tcPr>
          <w:p w14:paraId="0B5B2EA6" w14:textId="77777777" w:rsidR="00ED0958" w:rsidRDefault="00ED0958" w:rsidP="00ED0958">
            <w:pPr>
              <w:pStyle w:val="TableParagraph"/>
              <w:spacing w:before="121" w:line="240" w:lineRule="auto"/>
              <w:ind w:left="98"/>
              <w:rPr>
                <w:b/>
                <w:sz w:val="24"/>
              </w:rPr>
            </w:pPr>
            <w:r>
              <w:rPr>
                <w:b/>
                <w:sz w:val="24"/>
              </w:rPr>
              <w:t xml:space="preserve">Materials:  </w:t>
            </w:r>
          </w:p>
          <w:p w14:paraId="44196055" w14:textId="5762B6BC" w:rsidR="00ED0958" w:rsidRDefault="00971653" w:rsidP="00ED0958">
            <w:pPr>
              <w:pStyle w:val="TableParagraph"/>
              <w:spacing w:before="121" w:line="240" w:lineRule="auto"/>
              <w:ind w:left="98"/>
              <w:rPr>
                <w:sz w:val="24"/>
              </w:rPr>
            </w:pPr>
            <w:r>
              <w:rPr>
                <w:sz w:val="24"/>
              </w:rPr>
              <w:t>U</w:t>
            </w:r>
            <w:r w:rsidR="00910722">
              <w:rPr>
                <w:sz w:val="24"/>
              </w:rPr>
              <w:t>nderstanding</w:t>
            </w:r>
            <w:r>
              <w:rPr>
                <w:sz w:val="24"/>
              </w:rPr>
              <w:t xml:space="preserve"> the W</w:t>
            </w:r>
            <w:r w:rsidR="00910722">
              <w:rPr>
                <w:sz w:val="24"/>
              </w:rPr>
              <w:t>orkplace</w:t>
            </w:r>
            <w:r w:rsidR="006C1C06">
              <w:rPr>
                <w:sz w:val="24"/>
              </w:rPr>
              <w:t xml:space="preserve"> Presentation</w:t>
            </w:r>
          </w:p>
          <w:p w14:paraId="020EB8DC" w14:textId="13FDD673" w:rsidR="00ED0958" w:rsidRPr="00AE4463" w:rsidRDefault="00AE4463" w:rsidP="00AE4463">
            <w:pPr>
              <w:pStyle w:val="TableParagraph"/>
              <w:spacing w:before="121" w:line="240" w:lineRule="auto"/>
              <w:ind w:left="98"/>
              <w:rPr>
                <w:i/>
                <w:sz w:val="24"/>
              </w:rPr>
            </w:pPr>
            <w:r>
              <w:rPr>
                <w:sz w:val="24"/>
                <w:szCs w:val="24"/>
              </w:rPr>
              <w:t>Is it a Job</w:t>
            </w:r>
            <w:r w:rsidR="005C5EF8">
              <w:rPr>
                <w:sz w:val="24"/>
                <w:szCs w:val="24"/>
              </w:rPr>
              <w:t>,</w:t>
            </w:r>
            <w:r>
              <w:rPr>
                <w:sz w:val="24"/>
                <w:szCs w:val="24"/>
              </w:rPr>
              <w:t xml:space="preserve"> Occupation or Career? worksheet</w:t>
            </w:r>
          </w:p>
        </w:tc>
      </w:tr>
      <w:tr w:rsidR="00A4499F" w14:paraId="71500999" w14:textId="77777777" w:rsidTr="006C1C06">
        <w:trPr>
          <w:trHeight w:val="3571"/>
        </w:trPr>
        <w:tc>
          <w:tcPr>
            <w:tcW w:w="0" w:type="auto"/>
          </w:tcPr>
          <w:p w14:paraId="0AEF9B75" w14:textId="3B4FC0BB" w:rsidR="00A4499F" w:rsidRDefault="00A4499F" w:rsidP="00B76256">
            <w:pPr>
              <w:pStyle w:val="TableParagraph"/>
              <w:spacing w:before="121" w:line="288" w:lineRule="exact"/>
              <w:ind w:left="0"/>
              <w:rPr>
                <w:b/>
                <w:sz w:val="24"/>
              </w:rPr>
            </w:pPr>
            <w:r>
              <w:rPr>
                <w:b/>
                <w:sz w:val="24"/>
              </w:rPr>
              <w:t>Description of Activity:</w:t>
            </w:r>
          </w:p>
          <w:p w14:paraId="7DA1A876" w14:textId="77777777" w:rsidR="00EB4C1F" w:rsidRDefault="00EB4C1F" w:rsidP="00B76256">
            <w:pPr>
              <w:pStyle w:val="TableParagraph"/>
              <w:spacing w:before="121" w:line="288" w:lineRule="exact"/>
              <w:ind w:left="0"/>
              <w:rPr>
                <w:b/>
                <w:sz w:val="24"/>
              </w:rPr>
            </w:pPr>
          </w:p>
          <w:p w14:paraId="2B374A82" w14:textId="28F245E1" w:rsidR="00971653" w:rsidRPr="006C1C06" w:rsidRDefault="00EB4C1F" w:rsidP="00971653">
            <w:pPr>
              <w:pStyle w:val="TableParagraph"/>
              <w:numPr>
                <w:ilvl w:val="0"/>
                <w:numId w:val="2"/>
              </w:numPr>
              <w:tabs>
                <w:tab w:val="left" w:pos="639"/>
              </w:tabs>
              <w:spacing w:line="240" w:lineRule="auto"/>
              <w:ind w:right="114"/>
              <w:rPr>
                <w:rStyle w:val="Hyperlink"/>
                <w:color w:val="auto"/>
                <w:sz w:val="24"/>
                <w:szCs w:val="24"/>
                <w:u w:val="none"/>
              </w:rPr>
            </w:pPr>
            <w:r>
              <w:rPr>
                <w:sz w:val="24"/>
                <w:szCs w:val="24"/>
              </w:rPr>
              <w:t xml:space="preserve">Teacher will review the </w:t>
            </w:r>
            <w:r w:rsidR="00971653">
              <w:rPr>
                <w:sz w:val="24"/>
              </w:rPr>
              <w:t>U</w:t>
            </w:r>
            <w:r>
              <w:rPr>
                <w:sz w:val="24"/>
              </w:rPr>
              <w:t>nderstanding</w:t>
            </w:r>
            <w:r w:rsidR="00971653">
              <w:rPr>
                <w:sz w:val="24"/>
              </w:rPr>
              <w:t xml:space="preserve"> the W</w:t>
            </w:r>
            <w:r>
              <w:rPr>
                <w:sz w:val="24"/>
              </w:rPr>
              <w:t>orkplace</w:t>
            </w:r>
            <w:r w:rsidRPr="00560876">
              <w:rPr>
                <w:sz w:val="24"/>
                <w:szCs w:val="24"/>
              </w:rPr>
              <w:t xml:space="preserve"> </w:t>
            </w:r>
            <w:r>
              <w:rPr>
                <w:sz w:val="24"/>
                <w:szCs w:val="24"/>
              </w:rPr>
              <w:t>slide deck</w:t>
            </w:r>
            <w:r w:rsidR="006C1C06">
              <w:rPr>
                <w:sz w:val="24"/>
                <w:szCs w:val="24"/>
              </w:rPr>
              <w:t xml:space="preserve"> (~15min) </w:t>
            </w:r>
            <w:r>
              <w:rPr>
                <w:sz w:val="24"/>
                <w:szCs w:val="24"/>
              </w:rPr>
              <w:t xml:space="preserve">which </w:t>
            </w:r>
            <w:r w:rsidR="00971653">
              <w:rPr>
                <w:sz w:val="24"/>
                <w:szCs w:val="24"/>
              </w:rPr>
              <w:t xml:space="preserve">is posted on the website </w:t>
            </w:r>
            <w:hyperlink r:id="rId8" w:history="1">
              <w:r w:rsidR="006C1C06" w:rsidRPr="0064475F">
                <w:rPr>
                  <w:rStyle w:val="Hyperlink"/>
                  <w:sz w:val="24"/>
                  <w:szCs w:val="24"/>
                </w:rPr>
                <w:t>https://htnguyen567.wixsite.com/azmscareers</w:t>
              </w:r>
            </w:hyperlink>
            <w:bookmarkStart w:id="0" w:name="_GoBack"/>
            <w:bookmarkEnd w:id="0"/>
            <w:r w:rsidR="006C1C06">
              <w:rPr>
                <w:rStyle w:val="Hyperlink"/>
                <w:sz w:val="24"/>
                <w:szCs w:val="24"/>
              </w:rPr>
              <w:t>.</w:t>
            </w:r>
          </w:p>
          <w:p w14:paraId="666F30B1" w14:textId="4FD7208B" w:rsidR="006C1C06" w:rsidRDefault="006C1C06" w:rsidP="006C1C06">
            <w:pPr>
              <w:pStyle w:val="TableParagraph"/>
              <w:tabs>
                <w:tab w:val="left" w:pos="639"/>
              </w:tabs>
              <w:spacing w:line="240" w:lineRule="auto"/>
              <w:ind w:right="114"/>
              <w:rPr>
                <w:rStyle w:val="Hyperlink"/>
              </w:rPr>
            </w:pPr>
          </w:p>
          <w:p w14:paraId="43239C9A" w14:textId="4D5A5D03" w:rsidR="006C1C06" w:rsidRDefault="006C1C06" w:rsidP="00AE4463">
            <w:pPr>
              <w:pStyle w:val="TableParagraph"/>
              <w:numPr>
                <w:ilvl w:val="0"/>
                <w:numId w:val="2"/>
              </w:numPr>
              <w:tabs>
                <w:tab w:val="left" w:pos="639"/>
              </w:tabs>
              <w:spacing w:line="240" w:lineRule="auto"/>
              <w:ind w:right="114"/>
              <w:rPr>
                <w:sz w:val="24"/>
                <w:szCs w:val="24"/>
              </w:rPr>
            </w:pPr>
            <w:r>
              <w:rPr>
                <w:sz w:val="24"/>
                <w:szCs w:val="24"/>
              </w:rPr>
              <w:t xml:space="preserve">Teacher will discuss the importance of </w:t>
            </w:r>
            <w:r w:rsidRPr="006C1C06">
              <w:rPr>
                <w:b/>
                <w:sz w:val="24"/>
                <w:szCs w:val="24"/>
              </w:rPr>
              <w:t>transferable skills</w:t>
            </w:r>
            <w:r>
              <w:rPr>
                <w:sz w:val="24"/>
                <w:szCs w:val="24"/>
              </w:rPr>
              <w:t xml:space="preserve"> that can be used in different careers as jobs and occupations change. </w:t>
            </w:r>
          </w:p>
          <w:p w14:paraId="2470E3D3" w14:textId="77777777" w:rsidR="006C1C06" w:rsidRDefault="006C1C06" w:rsidP="006C1C06">
            <w:pPr>
              <w:pStyle w:val="ListParagraph"/>
              <w:rPr>
                <w:sz w:val="24"/>
                <w:szCs w:val="24"/>
              </w:rPr>
            </w:pPr>
          </w:p>
          <w:p w14:paraId="249210FE" w14:textId="29DEA07E" w:rsidR="00AE4463" w:rsidRDefault="006C1C06" w:rsidP="00AE4463">
            <w:pPr>
              <w:pStyle w:val="TableParagraph"/>
              <w:numPr>
                <w:ilvl w:val="0"/>
                <w:numId w:val="2"/>
              </w:numPr>
              <w:tabs>
                <w:tab w:val="left" w:pos="639"/>
              </w:tabs>
              <w:spacing w:line="240" w:lineRule="auto"/>
              <w:ind w:right="114"/>
              <w:rPr>
                <w:sz w:val="24"/>
                <w:szCs w:val="24"/>
              </w:rPr>
            </w:pPr>
            <w:r>
              <w:rPr>
                <w:sz w:val="24"/>
                <w:szCs w:val="24"/>
              </w:rPr>
              <w:t>Teacher will use the “</w:t>
            </w:r>
            <w:r w:rsidR="00AE4463">
              <w:rPr>
                <w:sz w:val="24"/>
                <w:szCs w:val="24"/>
              </w:rPr>
              <w:t>Is it a Job Occupation or Career?</w:t>
            </w:r>
            <w:r>
              <w:rPr>
                <w:sz w:val="24"/>
                <w:szCs w:val="24"/>
              </w:rPr>
              <w:t>”</w:t>
            </w:r>
            <w:r w:rsidR="00AE4463">
              <w:rPr>
                <w:sz w:val="24"/>
                <w:szCs w:val="24"/>
              </w:rPr>
              <w:t xml:space="preserve"> worksheet</w:t>
            </w:r>
            <w:r w:rsidR="00EB4C1F">
              <w:rPr>
                <w:sz w:val="24"/>
                <w:szCs w:val="24"/>
              </w:rPr>
              <w:t xml:space="preserve"> </w:t>
            </w:r>
            <w:r>
              <w:rPr>
                <w:sz w:val="24"/>
                <w:szCs w:val="24"/>
              </w:rPr>
              <w:t xml:space="preserve">to define the difference between a JOB, an OCCUPATION, and a CAREER and verbally quiz the students on the examples stated on the worksheet to make sure they understand the difference. Note that these three terms are sometimes used interchangeably but it’s important to note that CAREER is the culmination of a person’s complete work history. </w:t>
            </w:r>
          </w:p>
          <w:p w14:paraId="62E0C6BB" w14:textId="77777777" w:rsidR="006C1C06" w:rsidRDefault="006C1C06" w:rsidP="006C1C06">
            <w:pPr>
              <w:pStyle w:val="ListParagraph"/>
              <w:rPr>
                <w:sz w:val="24"/>
                <w:szCs w:val="24"/>
              </w:rPr>
            </w:pPr>
          </w:p>
          <w:p w14:paraId="31324A10" w14:textId="3B4A1846" w:rsidR="006C1C06" w:rsidRPr="00AE4463" w:rsidRDefault="006C1C06" w:rsidP="006C1C06">
            <w:pPr>
              <w:pStyle w:val="TableParagraph"/>
              <w:tabs>
                <w:tab w:val="left" w:pos="639"/>
              </w:tabs>
              <w:spacing w:line="240" w:lineRule="auto"/>
              <w:ind w:right="114"/>
              <w:rPr>
                <w:sz w:val="24"/>
                <w:szCs w:val="24"/>
              </w:rPr>
            </w:pPr>
          </w:p>
        </w:tc>
      </w:tr>
    </w:tbl>
    <w:p w14:paraId="4AAC2FCF" w14:textId="366E3345" w:rsidR="003300AB" w:rsidRDefault="003300AB" w:rsidP="00E116D6">
      <w:pPr>
        <w:rPr>
          <w:rFonts w:ascii="Arial" w:hAnsi="Arial" w:cs="Arial"/>
        </w:rPr>
      </w:pPr>
    </w:p>
    <w:p w14:paraId="1117B40C" w14:textId="77777777" w:rsidR="006D7649" w:rsidRDefault="006D7649" w:rsidP="006D7649">
      <w:pPr>
        <w:tabs>
          <w:tab w:val="left" w:pos="4320"/>
          <w:tab w:val="left" w:pos="6480"/>
          <w:tab w:val="left" w:pos="9120"/>
        </w:tabs>
        <w:rPr>
          <w:rFonts w:ascii="Arial" w:hAnsi="Arial" w:cs="Arial"/>
        </w:rPr>
      </w:pPr>
    </w:p>
    <w:p w14:paraId="3CB1B0B6" w14:textId="6E28E55E" w:rsidR="003300AB" w:rsidRDefault="003300AB">
      <w:pPr>
        <w:rPr>
          <w:rFonts w:ascii="Arial" w:hAnsi="Arial" w:cs="Arial"/>
        </w:rPr>
      </w:pPr>
    </w:p>
    <w:sectPr w:rsidR="003300AB" w:rsidSect="00C643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871C7" w14:textId="77777777" w:rsidR="007240DB" w:rsidRDefault="007240DB">
      <w:r>
        <w:separator/>
      </w:r>
    </w:p>
  </w:endnote>
  <w:endnote w:type="continuationSeparator" w:id="0">
    <w:p w14:paraId="5E079E64" w14:textId="77777777" w:rsidR="007240DB" w:rsidRDefault="0072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FAE2" w14:textId="52D3E14D" w:rsidR="0067590E" w:rsidRDefault="00EB1198" w:rsidP="0067590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Arizona Middle School Career</w:t>
    </w:r>
    <w:r w:rsidR="0067590E">
      <w:rPr>
        <w:rFonts w:asciiTheme="majorHAnsi" w:eastAsiaTheme="majorEastAsia" w:hAnsiTheme="majorHAnsi" w:cstheme="majorBidi"/>
      </w:rPr>
      <w:t xml:space="preserve"> Curriculum</w:t>
    </w:r>
    <w:r w:rsidR="0067590E">
      <w:rPr>
        <w:rFonts w:asciiTheme="majorHAnsi" w:eastAsiaTheme="majorEastAsia" w:hAnsiTheme="majorHAnsi" w:cstheme="majorBidi"/>
      </w:rPr>
      <w:ptab w:relativeTo="margin" w:alignment="right" w:leader="none"/>
    </w:r>
    <w:r w:rsidR="0067590E">
      <w:rPr>
        <w:rFonts w:asciiTheme="majorHAnsi" w:eastAsiaTheme="majorEastAsia" w:hAnsiTheme="majorHAnsi" w:cstheme="majorBidi"/>
      </w:rPr>
      <w:t xml:space="preserve">Page </w:t>
    </w:r>
    <w:r w:rsidR="0067590E">
      <w:rPr>
        <w:rFonts w:asciiTheme="minorHAnsi" w:eastAsiaTheme="minorEastAsia" w:hAnsiTheme="minorHAnsi" w:cstheme="minorBidi"/>
      </w:rPr>
      <w:fldChar w:fldCharType="begin"/>
    </w:r>
    <w:r w:rsidR="0067590E">
      <w:instrText xml:space="preserve"> PAGE   \* MERGEFORMAT </w:instrText>
    </w:r>
    <w:r w:rsidR="0067590E">
      <w:rPr>
        <w:rFonts w:asciiTheme="minorHAnsi" w:eastAsiaTheme="minorEastAsia" w:hAnsiTheme="minorHAnsi" w:cstheme="minorBidi"/>
      </w:rPr>
      <w:fldChar w:fldCharType="separate"/>
    </w:r>
    <w:r w:rsidR="005C5EF8" w:rsidRPr="005C5EF8">
      <w:rPr>
        <w:rFonts w:asciiTheme="majorHAnsi" w:eastAsiaTheme="majorEastAsia" w:hAnsiTheme="majorHAnsi" w:cstheme="majorBidi"/>
        <w:noProof/>
      </w:rPr>
      <w:t>1</w:t>
    </w:r>
    <w:r w:rsidR="0067590E">
      <w:rPr>
        <w:rFonts w:asciiTheme="majorHAnsi" w:eastAsiaTheme="majorEastAsia" w:hAnsiTheme="majorHAnsi" w:cstheme="majorBidi"/>
        <w:noProof/>
      </w:rPr>
      <w:fldChar w:fldCharType="end"/>
    </w:r>
  </w:p>
  <w:p w14:paraId="7AB5F039" w14:textId="6B1F9783" w:rsidR="0029580E" w:rsidRPr="0067590E" w:rsidRDefault="00785E95" w:rsidP="00675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7609" w14:textId="77777777" w:rsidR="007240DB" w:rsidRDefault="007240DB">
      <w:r>
        <w:separator/>
      </w:r>
    </w:p>
  </w:footnote>
  <w:footnote w:type="continuationSeparator" w:id="0">
    <w:p w14:paraId="351C0776" w14:textId="77777777" w:rsidR="007240DB" w:rsidRDefault="0072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4669D" w14:textId="77777777" w:rsidR="0067590E" w:rsidRDefault="0067590E" w:rsidP="0067590E">
    <w:pPr>
      <w:pStyle w:val="Header"/>
    </w:pPr>
  </w:p>
  <w:p w14:paraId="61E16FC6" w14:textId="77777777" w:rsidR="0067590E" w:rsidRDefault="0067590E" w:rsidP="0067590E"/>
  <w:p w14:paraId="2089D77F" w14:textId="77777777" w:rsidR="0067590E" w:rsidRDefault="0067590E" w:rsidP="0067590E">
    <w:pPr>
      <w:pStyle w:val="Footer"/>
    </w:pPr>
  </w:p>
  <w:p w14:paraId="58EDD7EC" w14:textId="77777777" w:rsidR="0067590E" w:rsidRDefault="00675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019"/>
    <w:multiLevelType w:val="hybridMultilevel"/>
    <w:tmpl w:val="E056FD6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88C061E"/>
    <w:multiLevelType w:val="hybridMultilevel"/>
    <w:tmpl w:val="A2DA07A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1A032E1A"/>
    <w:multiLevelType w:val="hybridMultilevel"/>
    <w:tmpl w:val="934C3F40"/>
    <w:lvl w:ilvl="0" w:tplc="F5764CD0">
      <w:start w:val="5"/>
      <w:numFmt w:val="decimal"/>
      <w:lvlText w:val="%1."/>
      <w:lvlJc w:val="left"/>
      <w:pPr>
        <w:ind w:left="780" w:hanging="540"/>
      </w:pPr>
      <w:rPr>
        <w:rFonts w:ascii="Century Schoolbook" w:eastAsia="Century Schoolbook" w:hAnsi="Century Schoolbook" w:cs="Century Schoolbook" w:hint="default"/>
        <w:spacing w:val="-2"/>
        <w:w w:val="100"/>
        <w:sz w:val="24"/>
        <w:szCs w:val="24"/>
      </w:rPr>
    </w:lvl>
    <w:lvl w:ilvl="1" w:tplc="557AC016">
      <w:start w:val="1"/>
      <w:numFmt w:val="bullet"/>
      <w:lvlText w:val="•"/>
      <w:lvlJc w:val="left"/>
      <w:pPr>
        <w:ind w:left="1684" w:hanging="540"/>
      </w:pPr>
      <w:rPr>
        <w:rFonts w:hint="default"/>
      </w:rPr>
    </w:lvl>
    <w:lvl w:ilvl="2" w:tplc="8EE0D21E">
      <w:start w:val="1"/>
      <w:numFmt w:val="bullet"/>
      <w:lvlText w:val="•"/>
      <w:lvlJc w:val="left"/>
      <w:pPr>
        <w:ind w:left="2588" w:hanging="540"/>
      </w:pPr>
      <w:rPr>
        <w:rFonts w:hint="default"/>
      </w:rPr>
    </w:lvl>
    <w:lvl w:ilvl="3" w:tplc="6AEEBE9A">
      <w:start w:val="1"/>
      <w:numFmt w:val="bullet"/>
      <w:lvlText w:val="•"/>
      <w:lvlJc w:val="left"/>
      <w:pPr>
        <w:ind w:left="3492" w:hanging="540"/>
      </w:pPr>
      <w:rPr>
        <w:rFonts w:hint="default"/>
      </w:rPr>
    </w:lvl>
    <w:lvl w:ilvl="4" w:tplc="A992F0FA">
      <w:start w:val="1"/>
      <w:numFmt w:val="bullet"/>
      <w:lvlText w:val="•"/>
      <w:lvlJc w:val="left"/>
      <w:pPr>
        <w:ind w:left="4396" w:hanging="540"/>
      </w:pPr>
      <w:rPr>
        <w:rFonts w:hint="default"/>
      </w:rPr>
    </w:lvl>
    <w:lvl w:ilvl="5" w:tplc="675479EC">
      <w:start w:val="1"/>
      <w:numFmt w:val="bullet"/>
      <w:lvlText w:val="•"/>
      <w:lvlJc w:val="left"/>
      <w:pPr>
        <w:ind w:left="5300" w:hanging="540"/>
      </w:pPr>
      <w:rPr>
        <w:rFonts w:hint="default"/>
      </w:rPr>
    </w:lvl>
    <w:lvl w:ilvl="6" w:tplc="E02C97A2">
      <w:start w:val="1"/>
      <w:numFmt w:val="bullet"/>
      <w:lvlText w:val="•"/>
      <w:lvlJc w:val="left"/>
      <w:pPr>
        <w:ind w:left="6204" w:hanging="540"/>
      </w:pPr>
      <w:rPr>
        <w:rFonts w:hint="default"/>
      </w:rPr>
    </w:lvl>
    <w:lvl w:ilvl="7" w:tplc="B4EA10C6">
      <w:start w:val="1"/>
      <w:numFmt w:val="bullet"/>
      <w:lvlText w:val="•"/>
      <w:lvlJc w:val="left"/>
      <w:pPr>
        <w:ind w:left="7108" w:hanging="540"/>
      </w:pPr>
      <w:rPr>
        <w:rFonts w:hint="default"/>
      </w:rPr>
    </w:lvl>
    <w:lvl w:ilvl="8" w:tplc="C1F430A8">
      <w:start w:val="1"/>
      <w:numFmt w:val="bullet"/>
      <w:lvlText w:val="•"/>
      <w:lvlJc w:val="left"/>
      <w:pPr>
        <w:ind w:left="8012" w:hanging="540"/>
      </w:pPr>
      <w:rPr>
        <w:rFonts w:hint="default"/>
      </w:rPr>
    </w:lvl>
  </w:abstractNum>
  <w:abstractNum w:abstractNumId="3" w15:restartNumberingAfterBreak="0">
    <w:nsid w:val="1CE946B7"/>
    <w:multiLevelType w:val="hybridMultilevel"/>
    <w:tmpl w:val="3788A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B2AEC"/>
    <w:multiLevelType w:val="hybridMultilevel"/>
    <w:tmpl w:val="C7AA7A08"/>
    <w:lvl w:ilvl="0" w:tplc="04090001">
      <w:start w:val="1"/>
      <w:numFmt w:val="bullet"/>
      <w:lvlText w:val=""/>
      <w:lvlJc w:val="left"/>
      <w:pPr>
        <w:ind w:left="1178" w:hanging="540"/>
      </w:pPr>
      <w:rPr>
        <w:rFonts w:ascii="Symbol" w:hAnsi="Symbol" w:hint="default"/>
        <w:w w:val="100"/>
      </w:rPr>
    </w:lvl>
    <w:lvl w:ilvl="1" w:tplc="69485792">
      <w:start w:val="1"/>
      <w:numFmt w:val="bullet"/>
      <w:lvlText w:val=""/>
      <w:lvlJc w:val="left"/>
      <w:pPr>
        <w:ind w:left="1718" w:hanging="270"/>
      </w:pPr>
      <w:rPr>
        <w:rFonts w:ascii="Symbol" w:eastAsia="Symbol" w:hAnsi="Symbol" w:cs="Symbol" w:hint="default"/>
        <w:w w:val="100"/>
        <w:sz w:val="24"/>
        <w:szCs w:val="24"/>
      </w:rPr>
    </w:lvl>
    <w:lvl w:ilvl="2" w:tplc="DBDE5790">
      <w:start w:val="1"/>
      <w:numFmt w:val="bullet"/>
      <w:lvlText w:val="•"/>
      <w:lvlJc w:val="left"/>
      <w:pPr>
        <w:ind w:left="2650" w:hanging="270"/>
      </w:pPr>
      <w:rPr>
        <w:rFonts w:hint="default"/>
      </w:rPr>
    </w:lvl>
    <w:lvl w:ilvl="3" w:tplc="9AD68668">
      <w:start w:val="1"/>
      <w:numFmt w:val="bullet"/>
      <w:lvlText w:val="•"/>
      <w:lvlJc w:val="left"/>
      <w:pPr>
        <w:ind w:left="3581" w:hanging="270"/>
      </w:pPr>
      <w:rPr>
        <w:rFonts w:hint="default"/>
      </w:rPr>
    </w:lvl>
    <w:lvl w:ilvl="4" w:tplc="A2E265FC">
      <w:start w:val="1"/>
      <w:numFmt w:val="bullet"/>
      <w:lvlText w:val="•"/>
      <w:lvlJc w:val="left"/>
      <w:pPr>
        <w:ind w:left="4512" w:hanging="270"/>
      </w:pPr>
      <w:rPr>
        <w:rFonts w:hint="default"/>
      </w:rPr>
    </w:lvl>
    <w:lvl w:ilvl="5" w:tplc="DC1EE72C">
      <w:start w:val="1"/>
      <w:numFmt w:val="bullet"/>
      <w:lvlText w:val="•"/>
      <w:lvlJc w:val="left"/>
      <w:pPr>
        <w:ind w:left="5443" w:hanging="270"/>
      </w:pPr>
      <w:rPr>
        <w:rFonts w:hint="default"/>
      </w:rPr>
    </w:lvl>
    <w:lvl w:ilvl="6" w:tplc="2E9C5C70">
      <w:start w:val="1"/>
      <w:numFmt w:val="bullet"/>
      <w:lvlText w:val="•"/>
      <w:lvlJc w:val="left"/>
      <w:pPr>
        <w:ind w:left="6373" w:hanging="270"/>
      </w:pPr>
      <w:rPr>
        <w:rFonts w:hint="default"/>
      </w:rPr>
    </w:lvl>
    <w:lvl w:ilvl="7" w:tplc="86A619FC">
      <w:start w:val="1"/>
      <w:numFmt w:val="bullet"/>
      <w:lvlText w:val="•"/>
      <w:lvlJc w:val="left"/>
      <w:pPr>
        <w:ind w:left="7304" w:hanging="270"/>
      </w:pPr>
      <w:rPr>
        <w:rFonts w:hint="default"/>
      </w:rPr>
    </w:lvl>
    <w:lvl w:ilvl="8" w:tplc="1B304BDE">
      <w:start w:val="1"/>
      <w:numFmt w:val="bullet"/>
      <w:lvlText w:val="•"/>
      <w:lvlJc w:val="left"/>
      <w:pPr>
        <w:ind w:left="8235" w:hanging="270"/>
      </w:pPr>
      <w:rPr>
        <w:rFonts w:hint="default"/>
      </w:rPr>
    </w:lvl>
  </w:abstractNum>
  <w:abstractNum w:abstractNumId="5" w15:restartNumberingAfterBreak="0">
    <w:nsid w:val="6B060B99"/>
    <w:multiLevelType w:val="hybridMultilevel"/>
    <w:tmpl w:val="3D1CBDE8"/>
    <w:lvl w:ilvl="0" w:tplc="04090001">
      <w:start w:val="1"/>
      <w:numFmt w:val="bullet"/>
      <w:lvlText w:val=""/>
      <w:lvlJc w:val="left"/>
      <w:pPr>
        <w:ind w:left="638" w:hanging="540"/>
      </w:pPr>
      <w:rPr>
        <w:rFonts w:ascii="Symbol" w:hAnsi="Symbol" w:hint="default"/>
        <w:w w:val="100"/>
      </w:rPr>
    </w:lvl>
    <w:lvl w:ilvl="1" w:tplc="69485792">
      <w:start w:val="1"/>
      <w:numFmt w:val="bullet"/>
      <w:lvlText w:val=""/>
      <w:lvlJc w:val="left"/>
      <w:pPr>
        <w:ind w:left="1178" w:hanging="270"/>
      </w:pPr>
      <w:rPr>
        <w:rFonts w:ascii="Symbol" w:eastAsia="Symbol" w:hAnsi="Symbol" w:cs="Symbol" w:hint="default"/>
        <w:w w:val="100"/>
        <w:sz w:val="24"/>
        <w:szCs w:val="24"/>
      </w:rPr>
    </w:lvl>
    <w:lvl w:ilvl="2" w:tplc="DBDE5790">
      <w:start w:val="1"/>
      <w:numFmt w:val="bullet"/>
      <w:lvlText w:val="•"/>
      <w:lvlJc w:val="left"/>
      <w:pPr>
        <w:ind w:left="2110" w:hanging="270"/>
      </w:pPr>
      <w:rPr>
        <w:rFonts w:hint="default"/>
      </w:rPr>
    </w:lvl>
    <w:lvl w:ilvl="3" w:tplc="9AD68668">
      <w:start w:val="1"/>
      <w:numFmt w:val="bullet"/>
      <w:lvlText w:val="•"/>
      <w:lvlJc w:val="left"/>
      <w:pPr>
        <w:ind w:left="3041" w:hanging="270"/>
      </w:pPr>
      <w:rPr>
        <w:rFonts w:hint="default"/>
      </w:rPr>
    </w:lvl>
    <w:lvl w:ilvl="4" w:tplc="A2E265FC">
      <w:start w:val="1"/>
      <w:numFmt w:val="bullet"/>
      <w:lvlText w:val="•"/>
      <w:lvlJc w:val="left"/>
      <w:pPr>
        <w:ind w:left="3972" w:hanging="270"/>
      </w:pPr>
      <w:rPr>
        <w:rFonts w:hint="default"/>
      </w:rPr>
    </w:lvl>
    <w:lvl w:ilvl="5" w:tplc="DC1EE72C">
      <w:start w:val="1"/>
      <w:numFmt w:val="bullet"/>
      <w:lvlText w:val="•"/>
      <w:lvlJc w:val="left"/>
      <w:pPr>
        <w:ind w:left="4903" w:hanging="270"/>
      </w:pPr>
      <w:rPr>
        <w:rFonts w:hint="default"/>
      </w:rPr>
    </w:lvl>
    <w:lvl w:ilvl="6" w:tplc="2E9C5C70">
      <w:start w:val="1"/>
      <w:numFmt w:val="bullet"/>
      <w:lvlText w:val="•"/>
      <w:lvlJc w:val="left"/>
      <w:pPr>
        <w:ind w:left="5833" w:hanging="270"/>
      </w:pPr>
      <w:rPr>
        <w:rFonts w:hint="default"/>
      </w:rPr>
    </w:lvl>
    <w:lvl w:ilvl="7" w:tplc="86A619FC">
      <w:start w:val="1"/>
      <w:numFmt w:val="bullet"/>
      <w:lvlText w:val="•"/>
      <w:lvlJc w:val="left"/>
      <w:pPr>
        <w:ind w:left="6764" w:hanging="270"/>
      </w:pPr>
      <w:rPr>
        <w:rFonts w:hint="default"/>
      </w:rPr>
    </w:lvl>
    <w:lvl w:ilvl="8" w:tplc="1B304BDE">
      <w:start w:val="1"/>
      <w:numFmt w:val="bullet"/>
      <w:lvlText w:val="•"/>
      <w:lvlJc w:val="left"/>
      <w:pPr>
        <w:ind w:left="7695" w:hanging="270"/>
      </w:pPr>
      <w:rPr>
        <w:rFonts w:hint="default"/>
      </w:rPr>
    </w:lvl>
  </w:abstractNum>
  <w:abstractNum w:abstractNumId="6" w15:restartNumberingAfterBreak="0">
    <w:nsid w:val="702A399F"/>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7" w15:restartNumberingAfterBreak="0">
    <w:nsid w:val="73276096"/>
    <w:multiLevelType w:val="multilevel"/>
    <w:tmpl w:val="449217D0"/>
    <w:lvl w:ilvl="0">
      <w:start w:val="3"/>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8" w15:restartNumberingAfterBreak="0">
    <w:nsid w:val="77B47606"/>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9" w15:restartNumberingAfterBreak="0">
    <w:nsid w:val="7ED203D4"/>
    <w:multiLevelType w:val="hybridMultilevel"/>
    <w:tmpl w:val="19262C66"/>
    <w:lvl w:ilvl="0" w:tplc="C520DF4E">
      <w:start w:val="1"/>
      <w:numFmt w:val="decimal"/>
      <w:lvlText w:val="%1."/>
      <w:lvlJc w:val="left"/>
      <w:pPr>
        <w:ind w:left="638" w:hanging="540"/>
      </w:pPr>
      <w:rPr>
        <w:rFonts w:ascii="Century Schoolbook" w:eastAsia="Century Schoolbook" w:hAnsi="Century Schoolbook" w:cs="Century Schoolbook" w:hint="default"/>
        <w:w w:val="100"/>
      </w:rPr>
    </w:lvl>
    <w:lvl w:ilvl="1" w:tplc="69485792">
      <w:start w:val="1"/>
      <w:numFmt w:val="bullet"/>
      <w:lvlText w:val=""/>
      <w:lvlJc w:val="left"/>
      <w:pPr>
        <w:ind w:left="1178" w:hanging="270"/>
      </w:pPr>
      <w:rPr>
        <w:rFonts w:ascii="Symbol" w:eastAsia="Symbol" w:hAnsi="Symbol" w:cs="Symbol" w:hint="default"/>
        <w:w w:val="100"/>
        <w:sz w:val="24"/>
        <w:szCs w:val="24"/>
      </w:rPr>
    </w:lvl>
    <w:lvl w:ilvl="2" w:tplc="DBDE5790">
      <w:start w:val="1"/>
      <w:numFmt w:val="bullet"/>
      <w:lvlText w:val="•"/>
      <w:lvlJc w:val="left"/>
      <w:pPr>
        <w:ind w:left="2110" w:hanging="270"/>
      </w:pPr>
      <w:rPr>
        <w:rFonts w:hint="default"/>
      </w:rPr>
    </w:lvl>
    <w:lvl w:ilvl="3" w:tplc="9AD68668">
      <w:start w:val="1"/>
      <w:numFmt w:val="bullet"/>
      <w:lvlText w:val="•"/>
      <w:lvlJc w:val="left"/>
      <w:pPr>
        <w:ind w:left="3041" w:hanging="270"/>
      </w:pPr>
      <w:rPr>
        <w:rFonts w:hint="default"/>
      </w:rPr>
    </w:lvl>
    <w:lvl w:ilvl="4" w:tplc="A2E265FC">
      <w:start w:val="1"/>
      <w:numFmt w:val="bullet"/>
      <w:lvlText w:val="•"/>
      <w:lvlJc w:val="left"/>
      <w:pPr>
        <w:ind w:left="3972" w:hanging="270"/>
      </w:pPr>
      <w:rPr>
        <w:rFonts w:hint="default"/>
      </w:rPr>
    </w:lvl>
    <w:lvl w:ilvl="5" w:tplc="DC1EE72C">
      <w:start w:val="1"/>
      <w:numFmt w:val="bullet"/>
      <w:lvlText w:val="•"/>
      <w:lvlJc w:val="left"/>
      <w:pPr>
        <w:ind w:left="4903" w:hanging="270"/>
      </w:pPr>
      <w:rPr>
        <w:rFonts w:hint="default"/>
      </w:rPr>
    </w:lvl>
    <w:lvl w:ilvl="6" w:tplc="2E9C5C70">
      <w:start w:val="1"/>
      <w:numFmt w:val="bullet"/>
      <w:lvlText w:val="•"/>
      <w:lvlJc w:val="left"/>
      <w:pPr>
        <w:ind w:left="5833" w:hanging="270"/>
      </w:pPr>
      <w:rPr>
        <w:rFonts w:hint="default"/>
      </w:rPr>
    </w:lvl>
    <w:lvl w:ilvl="7" w:tplc="86A619FC">
      <w:start w:val="1"/>
      <w:numFmt w:val="bullet"/>
      <w:lvlText w:val="•"/>
      <w:lvlJc w:val="left"/>
      <w:pPr>
        <w:ind w:left="6764" w:hanging="270"/>
      </w:pPr>
      <w:rPr>
        <w:rFonts w:hint="default"/>
      </w:rPr>
    </w:lvl>
    <w:lvl w:ilvl="8" w:tplc="1B304BDE">
      <w:start w:val="1"/>
      <w:numFmt w:val="bullet"/>
      <w:lvlText w:val="•"/>
      <w:lvlJc w:val="left"/>
      <w:pPr>
        <w:ind w:left="7695" w:hanging="270"/>
      </w:pPr>
      <w:rPr>
        <w:rFonts w:hint="default"/>
      </w:rPr>
    </w:lvl>
  </w:abstractNum>
  <w:num w:numId="1">
    <w:abstractNumId w:val="2"/>
  </w:num>
  <w:num w:numId="2">
    <w:abstractNumId w:val="9"/>
  </w:num>
  <w:num w:numId="3">
    <w:abstractNumId w:val="6"/>
  </w:num>
  <w:num w:numId="4">
    <w:abstractNumId w:val="0"/>
  </w:num>
  <w:num w:numId="5">
    <w:abstractNumId w:val="8"/>
  </w:num>
  <w:num w:numId="6">
    <w:abstractNumId w:val="3"/>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CB"/>
    <w:rsid w:val="000307CF"/>
    <w:rsid w:val="00034D1A"/>
    <w:rsid w:val="00036FF4"/>
    <w:rsid w:val="0009098F"/>
    <w:rsid w:val="000D206E"/>
    <w:rsid w:val="00104A0F"/>
    <w:rsid w:val="00133A5A"/>
    <w:rsid w:val="00136413"/>
    <w:rsid w:val="00141EA6"/>
    <w:rsid w:val="001645CB"/>
    <w:rsid w:val="0020174D"/>
    <w:rsid w:val="00213DC5"/>
    <w:rsid w:val="00253DFC"/>
    <w:rsid w:val="00272BFC"/>
    <w:rsid w:val="00290D5B"/>
    <w:rsid w:val="002D0379"/>
    <w:rsid w:val="003300AB"/>
    <w:rsid w:val="00345099"/>
    <w:rsid w:val="003B33A4"/>
    <w:rsid w:val="003D0CA1"/>
    <w:rsid w:val="003D490B"/>
    <w:rsid w:val="004B267F"/>
    <w:rsid w:val="004D7B57"/>
    <w:rsid w:val="005357E8"/>
    <w:rsid w:val="0055595F"/>
    <w:rsid w:val="00560876"/>
    <w:rsid w:val="0057216A"/>
    <w:rsid w:val="00582E61"/>
    <w:rsid w:val="00595E47"/>
    <w:rsid w:val="005C5EF8"/>
    <w:rsid w:val="006167FA"/>
    <w:rsid w:val="00644851"/>
    <w:rsid w:val="0067590E"/>
    <w:rsid w:val="006C1C06"/>
    <w:rsid w:val="006D7649"/>
    <w:rsid w:val="00700A17"/>
    <w:rsid w:val="007031E1"/>
    <w:rsid w:val="00705682"/>
    <w:rsid w:val="007240DB"/>
    <w:rsid w:val="007D227D"/>
    <w:rsid w:val="0084682B"/>
    <w:rsid w:val="008729C6"/>
    <w:rsid w:val="008B6B35"/>
    <w:rsid w:val="008E00AD"/>
    <w:rsid w:val="0090325B"/>
    <w:rsid w:val="00910722"/>
    <w:rsid w:val="00914FF4"/>
    <w:rsid w:val="00936ED4"/>
    <w:rsid w:val="00944A39"/>
    <w:rsid w:val="00971653"/>
    <w:rsid w:val="009900CB"/>
    <w:rsid w:val="00A016C3"/>
    <w:rsid w:val="00A21B32"/>
    <w:rsid w:val="00A4499F"/>
    <w:rsid w:val="00A56E23"/>
    <w:rsid w:val="00A95258"/>
    <w:rsid w:val="00AA2B63"/>
    <w:rsid w:val="00AD6FEE"/>
    <w:rsid w:val="00AE4463"/>
    <w:rsid w:val="00B1680F"/>
    <w:rsid w:val="00B71893"/>
    <w:rsid w:val="00B76256"/>
    <w:rsid w:val="00B9051E"/>
    <w:rsid w:val="00BA24BE"/>
    <w:rsid w:val="00BB04D0"/>
    <w:rsid w:val="00BD1058"/>
    <w:rsid w:val="00BF427B"/>
    <w:rsid w:val="00C23203"/>
    <w:rsid w:val="00C4350C"/>
    <w:rsid w:val="00C77F0E"/>
    <w:rsid w:val="00CF11B4"/>
    <w:rsid w:val="00CF2A93"/>
    <w:rsid w:val="00D65AB7"/>
    <w:rsid w:val="00D7463E"/>
    <w:rsid w:val="00D92F45"/>
    <w:rsid w:val="00DB558A"/>
    <w:rsid w:val="00DF7071"/>
    <w:rsid w:val="00DF746E"/>
    <w:rsid w:val="00E0279F"/>
    <w:rsid w:val="00E116D6"/>
    <w:rsid w:val="00E57240"/>
    <w:rsid w:val="00E966F9"/>
    <w:rsid w:val="00EB1198"/>
    <w:rsid w:val="00EB153F"/>
    <w:rsid w:val="00EB4C1F"/>
    <w:rsid w:val="00EC525B"/>
    <w:rsid w:val="00ED0958"/>
    <w:rsid w:val="00EF189F"/>
    <w:rsid w:val="00F11F99"/>
    <w:rsid w:val="00F73D27"/>
    <w:rsid w:val="00F76657"/>
    <w:rsid w:val="00FC2A69"/>
    <w:rsid w:val="00FE6D9C"/>
    <w:rsid w:val="00FF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EBF9"/>
  <w15:docId w15:val="{D0EB3880-9634-481A-A375-CF19867E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Schoolbook" w:eastAsia="Century Schoolbook" w:hAnsi="Century Schoolbook" w:cs="Century Schoolbook"/>
    </w:rPr>
  </w:style>
  <w:style w:type="paragraph" w:styleId="Heading1">
    <w:name w:val="heading 1"/>
    <w:basedOn w:val="Normal"/>
    <w:uiPriority w:val="1"/>
    <w:qFormat/>
    <w:pPr>
      <w:ind w:left="513"/>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8" w:lineRule="exact"/>
      <w:ind w:left="780" w:hanging="540"/>
    </w:pPr>
  </w:style>
  <w:style w:type="paragraph" w:customStyle="1" w:styleId="TableParagraph">
    <w:name w:val="Table Paragraph"/>
    <w:basedOn w:val="Normal"/>
    <w:uiPriority w:val="1"/>
    <w:qFormat/>
    <w:pPr>
      <w:spacing w:line="273" w:lineRule="exact"/>
      <w:ind w:left="103"/>
    </w:pPr>
  </w:style>
  <w:style w:type="paragraph" w:styleId="Footer">
    <w:name w:val="footer"/>
    <w:basedOn w:val="Normal"/>
    <w:link w:val="FooterChar"/>
    <w:uiPriority w:val="99"/>
    <w:rsid w:val="003B33A4"/>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33A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2F45"/>
    <w:rPr>
      <w:sz w:val="16"/>
      <w:szCs w:val="16"/>
    </w:rPr>
  </w:style>
  <w:style w:type="paragraph" w:styleId="CommentText">
    <w:name w:val="annotation text"/>
    <w:basedOn w:val="Normal"/>
    <w:link w:val="CommentTextChar"/>
    <w:uiPriority w:val="99"/>
    <w:semiHidden/>
    <w:unhideWhenUsed/>
    <w:rsid w:val="00D92F45"/>
    <w:rPr>
      <w:sz w:val="20"/>
      <w:szCs w:val="20"/>
    </w:rPr>
  </w:style>
  <w:style w:type="character" w:customStyle="1" w:styleId="CommentTextChar">
    <w:name w:val="Comment Text Char"/>
    <w:basedOn w:val="DefaultParagraphFont"/>
    <w:link w:val="CommentText"/>
    <w:uiPriority w:val="99"/>
    <w:semiHidden/>
    <w:rsid w:val="00D92F45"/>
    <w:rPr>
      <w:rFonts w:ascii="Century Schoolbook" w:eastAsia="Century Schoolbook" w:hAnsi="Century Schoolbook" w:cs="Century Schoolbook"/>
      <w:sz w:val="20"/>
      <w:szCs w:val="20"/>
    </w:rPr>
  </w:style>
  <w:style w:type="paragraph" w:styleId="CommentSubject">
    <w:name w:val="annotation subject"/>
    <w:basedOn w:val="CommentText"/>
    <w:next w:val="CommentText"/>
    <w:link w:val="CommentSubjectChar"/>
    <w:uiPriority w:val="99"/>
    <w:semiHidden/>
    <w:unhideWhenUsed/>
    <w:rsid w:val="00D92F45"/>
    <w:rPr>
      <w:b/>
      <w:bCs/>
    </w:rPr>
  </w:style>
  <w:style w:type="character" w:customStyle="1" w:styleId="CommentSubjectChar">
    <w:name w:val="Comment Subject Char"/>
    <w:basedOn w:val="CommentTextChar"/>
    <w:link w:val="CommentSubject"/>
    <w:uiPriority w:val="99"/>
    <w:semiHidden/>
    <w:rsid w:val="00D92F45"/>
    <w:rPr>
      <w:rFonts w:ascii="Century Schoolbook" w:eastAsia="Century Schoolbook" w:hAnsi="Century Schoolbook" w:cs="Century Schoolbook"/>
      <w:b/>
      <w:bCs/>
      <w:sz w:val="20"/>
      <w:szCs w:val="20"/>
    </w:rPr>
  </w:style>
  <w:style w:type="paragraph" w:styleId="BalloonText">
    <w:name w:val="Balloon Text"/>
    <w:basedOn w:val="Normal"/>
    <w:link w:val="BalloonTextChar"/>
    <w:uiPriority w:val="99"/>
    <w:semiHidden/>
    <w:unhideWhenUsed/>
    <w:rsid w:val="00D92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F45"/>
    <w:rPr>
      <w:rFonts w:ascii="Segoe UI" w:eastAsia="Century Schoolbook" w:hAnsi="Segoe UI" w:cs="Segoe UI"/>
      <w:sz w:val="18"/>
      <w:szCs w:val="18"/>
    </w:rPr>
  </w:style>
  <w:style w:type="character" w:styleId="Strong">
    <w:name w:val="Strong"/>
    <w:basedOn w:val="DefaultParagraphFont"/>
    <w:uiPriority w:val="22"/>
    <w:qFormat/>
    <w:rsid w:val="008E00AD"/>
    <w:rPr>
      <w:b/>
      <w:bCs/>
    </w:rPr>
  </w:style>
  <w:style w:type="character" w:styleId="Hyperlink">
    <w:name w:val="Hyperlink"/>
    <w:basedOn w:val="DefaultParagraphFont"/>
    <w:uiPriority w:val="99"/>
    <w:unhideWhenUsed/>
    <w:rsid w:val="00971653"/>
    <w:rPr>
      <w:color w:val="0000FF" w:themeColor="hyperlink"/>
      <w:u w:val="single"/>
    </w:rPr>
  </w:style>
  <w:style w:type="paragraph" w:styleId="Header">
    <w:name w:val="header"/>
    <w:basedOn w:val="Normal"/>
    <w:link w:val="HeaderChar"/>
    <w:uiPriority w:val="99"/>
    <w:unhideWhenUsed/>
    <w:rsid w:val="0067590E"/>
    <w:pPr>
      <w:tabs>
        <w:tab w:val="center" w:pos="4680"/>
        <w:tab w:val="right" w:pos="9360"/>
      </w:tabs>
    </w:pPr>
  </w:style>
  <w:style w:type="character" w:customStyle="1" w:styleId="HeaderChar">
    <w:name w:val="Header Char"/>
    <w:basedOn w:val="DefaultParagraphFont"/>
    <w:link w:val="Header"/>
    <w:uiPriority w:val="99"/>
    <w:rsid w:val="0067590E"/>
    <w:rPr>
      <w:rFonts w:ascii="Century Schoolbook" w:eastAsia="Century Schoolbook" w:hAnsi="Century Schoolbook" w:cs="Century Schoolbook"/>
    </w:rPr>
  </w:style>
  <w:style w:type="character" w:customStyle="1" w:styleId="Mention">
    <w:name w:val="Mention"/>
    <w:basedOn w:val="DefaultParagraphFont"/>
    <w:uiPriority w:val="99"/>
    <w:semiHidden/>
    <w:unhideWhenUsed/>
    <w:rsid w:val="006C1C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65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tnguyen567.wixsite.com/azmscare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F567-F490-4801-9F63-8AADF49B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attitude-counts</vt:lpstr>
    </vt:vector>
  </TitlesOfParts>
  <Company>Microsoft</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attitude-counts</dc:title>
  <dc:creator>angelena.mccorvey</dc:creator>
  <cp:lastModifiedBy>Judi Sloan</cp:lastModifiedBy>
  <cp:revision>4</cp:revision>
  <dcterms:created xsi:type="dcterms:W3CDTF">2017-06-01T23:18:00Z</dcterms:created>
  <dcterms:modified xsi:type="dcterms:W3CDTF">2017-09-15T23:33:00Z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PScript5.dll Version 5.2.2</vt:lpwstr>
  </property>
  <property fmtid="{D5CDD505-2E9C-101B-9397-08002B2CF9AE}" pid="4" name="LastSaved">
    <vt:filetime>2017-01-25T00:00:00Z</vt:filetime>
  </property>
</Properties>
</file>